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5D" w:rsidRDefault="006C29A8">
      <w:pPr>
        <w:rPr>
          <w:rFonts w:hint="eastAsia"/>
        </w:rPr>
      </w:pPr>
      <w:r>
        <w:rPr>
          <w:noProof/>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-457200</wp:posOffset>
            </wp:positionV>
            <wp:extent cx="715010" cy="723900"/>
            <wp:effectExtent l="19050" t="0" r="8890" b="0"/>
            <wp:wrapNone/>
            <wp:docPr id="3" name="图片 0" descr="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未命名.jpg"/>
                    <pic:cNvPicPr>
                      <a:picLocks noChangeAspect="1" noChangeArrowheads="1"/>
                    </pic:cNvPicPr>
                  </pic:nvPicPr>
                  <pic:blipFill>
                    <a:blip r:embed="rId6" cstate="print"/>
                    <a:srcRect/>
                    <a:stretch>
                      <a:fillRect/>
                    </a:stretch>
                  </pic:blipFill>
                  <pic:spPr bwMode="auto">
                    <a:xfrm>
                      <a:off x="0" y="0"/>
                      <a:ext cx="715010" cy="7239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-628650</wp:posOffset>
            </wp:positionH>
            <wp:positionV relativeFrom="paragraph">
              <wp:posOffset>-371475</wp:posOffset>
            </wp:positionV>
            <wp:extent cx="2514600" cy="638175"/>
            <wp:effectExtent l="19050" t="0" r="0" b="0"/>
            <wp:wrapNone/>
            <wp:docPr id="2" name="图片 4" descr="西安交大管理学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西安交大管理学院.JPG"/>
                    <pic:cNvPicPr>
                      <a:picLocks noChangeAspect="1" noChangeArrowheads="1"/>
                    </pic:cNvPicPr>
                  </pic:nvPicPr>
                  <pic:blipFill>
                    <a:blip r:embed="rId7" cstate="print"/>
                    <a:srcRect/>
                    <a:stretch>
                      <a:fillRect/>
                    </a:stretch>
                  </pic:blipFill>
                  <pic:spPr bwMode="auto">
                    <a:xfrm>
                      <a:off x="0" y="0"/>
                      <a:ext cx="2514600" cy="638175"/>
                    </a:xfrm>
                    <a:prstGeom prst="rect">
                      <a:avLst/>
                    </a:prstGeom>
                    <a:noFill/>
                    <a:ln w="9525">
                      <a:noFill/>
                      <a:miter lim="800000"/>
                      <a:headEnd/>
                      <a:tailEnd/>
                    </a:ln>
                  </pic:spPr>
                </pic:pic>
              </a:graphicData>
            </a:graphic>
          </wp:anchor>
        </w:drawing>
      </w:r>
      <w:r>
        <w:rPr>
          <w:rFonts w:hint="eastAsia"/>
        </w:rPr>
        <w:t xml:space="preserve">                               </w:t>
      </w:r>
    </w:p>
    <w:p w:rsidR="006C29A8" w:rsidRDefault="006C29A8">
      <w:pPr>
        <w:rPr>
          <w:rFonts w:hint="eastAsia"/>
        </w:rPr>
      </w:pPr>
    </w:p>
    <w:p w:rsidR="006C29A8" w:rsidRDefault="006C29A8" w:rsidP="006C29A8">
      <w:pPr>
        <w:jc w:val="center"/>
        <w:rPr>
          <w:rFonts w:ascii="微软雅黑" w:eastAsia="微软雅黑" w:hAnsi="微软雅黑" w:hint="eastAsia"/>
          <w:b/>
          <w:color w:val="2923A5"/>
          <w:sz w:val="72"/>
          <w:szCs w:val="72"/>
        </w:rPr>
      </w:pPr>
      <w:r>
        <w:rPr>
          <w:rFonts w:ascii="微软雅黑" w:eastAsia="微软雅黑" w:hAnsi="微软雅黑" w:hint="eastAsia"/>
          <w:b/>
          <w:color w:val="2923A5"/>
          <w:sz w:val="72"/>
          <w:szCs w:val="72"/>
        </w:rPr>
        <w:t>西 安 交 大 EMBA</w:t>
      </w:r>
    </w:p>
    <w:p w:rsidR="006C29A8" w:rsidRDefault="006C29A8" w:rsidP="006C29A8">
      <w:pPr>
        <w:jc w:val="center"/>
        <w:rPr>
          <w:rFonts w:ascii="微软雅黑" w:eastAsia="微软雅黑" w:hAnsi="微软雅黑"/>
          <w:b/>
          <w:color w:val="0070C0"/>
          <w:sz w:val="52"/>
          <w:szCs w:val="52"/>
        </w:rPr>
      </w:pPr>
      <w:r>
        <w:rPr>
          <w:rFonts w:ascii="微软雅黑" w:eastAsia="微软雅黑" w:hAnsi="微软雅黑" w:hint="eastAsia"/>
          <w:b/>
          <w:color w:val="0070C0"/>
          <w:sz w:val="52"/>
          <w:szCs w:val="52"/>
        </w:rPr>
        <w:t>上海班 招生简章</w:t>
      </w:r>
    </w:p>
    <w:p w:rsidR="006C29A8" w:rsidRDefault="006C29A8" w:rsidP="006C29A8">
      <w:pPr>
        <w:snapToGrid w:val="0"/>
        <w:ind w:firstLineChars="50" w:firstLine="150"/>
        <w:rPr>
          <w:rFonts w:ascii="微软雅黑" w:eastAsia="微软雅黑" w:hAnsi="微软雅黑" w:hint="eastAsia"/>
          <w:b/>
          <w:color w:val="800000"/>
          <w:sz w:val="30"/>
          <w:szCs w:val="30"/>
        </w:rPr>
      </w:pPr>
    </w:p>
    <w:p w:rsidR="006C29A8" w:rsidRPr="006C29A8" w:rsidRDefault="006C29A8" w:rsidP="006C29A8">
      <w:pPr>
        <w:snapToGrid w:val="0"/>
        <w:ind w:firstLineChars="50" w:firstLine="150"/>
        <w:rPr>
          <w:rFonts w:ascii="微软雅黑" w:eastAsia="微软雅黑" w:hAnsi="微软雅黑" w:hint="eastAsia"/>
          <w:b/>
          <w:color w:val="FF0000"/>
          <w:sz w:val="30"/>
          <w:szCs w:val="30"/>
        </w:rPr>
      </w:pPr>
      <w:r w:rsidRPr="006C29A8">
        <w:rPr>
          <w:rFonts w:ascii="微软雅黑" w:eastAsia="微软雅黑" w:hAnsi="微软雅黑" w:hint="eastAsia"/>
          <w:b/>
          <w:color w:val="FF0000"/>
          <w:sz w:val="30"/>
          <w:szCs w:val="30"/>
        </w:rPr>
        <w:t>百年名校    百年树人</w:t>
      </w:r>
    </w:p>
    <w:p w:rsidR="006C29A8" w:rsidRPr="006C29A8" w:rsidRDefault="006C29A8" w:rsidP="006C29A8">
      <w:pPr>
        <w:pStyle w:val="indent"/>
        <w:wordWrap w:val="0"/>
        <w:spacing w:line="360" w:lineRule="auto"/>
        <w:rPr>
          <w:rFonts w:ascii="微软雅黑" w:eastAsia="微软雅黑" w:hAnsi="微软雅黑" w:cs="Raavi"/>
          <w:color w:val="auto"/>
          <w:kern w:val="2"/>
          <w:szCs w:val="22"/>
        </w:rPr>
      </w:pPr>
      <w:r w:rsidRPr="006C29A8">
        <w:rPr>
          <w:rFonts w:ascii="微软雅黑" w:eastAsia="微软雅黑" w:hAnsi="微软雅黑" w:cs="Raavi"/>
          <w:color w:val="auto"/>
          <w:kern w:val="2"/>
          <w:szCs w:val="22"/>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147955</wp:posOffset>
            </wp:positionV>
            <wp:extent cx="1709420" cy="2515235"/>
            <wp:effectExtent l="19050" t="0" r="5080" b="0"/>
            <wp:wrapSquare wrapText="bothSides"/>
            <wp:docPr id="4" name="Picture 72" descr="x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xun"/>
                    <pic:cNvPicPr>
                      <a:picLocks noChangeAspect="1" noChangeArrowheads="1"/>
                    </pic:cNvPicPr>
                  </pic:nvPicPr>
                  <pic:blipFill>
                    <a:blip r:embed="rId8" cstate="print"/>
                    <a:srcRect/>
                    <a:stretch>
                      <a:fillRect/>
                    </a:stretch>
                  </pic:blipFill>
                  <pic:spPr bwMode="auto">
                    <a:xfrm>
                      <a:off x="0" y="0"/>
                      <a:ext cx="1709420" cy="2515235"/>
                    </a:xfrm>
                    <a:prstGeom prst="rect">
                      <a:avLst/>
                    </a:prstGeom>
                    <a:noFill/>
                    <a:ln w="9525">
                      <a:noFill/>
                      <a:miter lim="800000"/>
                      <a:headEnd/>
                      <a:tailEnd/>
                    </a:ln>
                  </pic:spPr>
                </pic:pic>
              </a:graphicData>
            </a:graphic>
          </wp:anchor>
        </w:drawing>
      </w:r>
      <w:r w:rsidRPr="006C29A8">
        <w:rPr>
          <w:rFonts w:ascii="微软雅黑" w:eastAsia="微软雅黑" w:hAnsi="微软雅黑" w:cs="Raavi" w:hint="eastAsia"/>
          <w:color w:val="auto"/>
          <w:kern w:val="2"/>
          <w:szCs w:val="22"/>
        </w:rPr>
        <w:t>西安交通大学是国家教育部直属重点大学，为我国最早兴办的高等学府之一。其前身是1896年创建于上海的南洋公学，1928年改称交通大学， 1956年国务院决定交通大学整体内迁西安，定名为西安交通大学，并被列为全国重点大学。西安交通大学是“七五 ”、“八五”首批重点建设项目学校，是首批进入国家“211”和 “985”工程建设，被国家确定为以建设世界知名高水平大学为目标的学校。2000年4月，国务院决定，将原西安医科大学、原陕西财经学院并入原西安交通大学组建新的西安交通大学。</w:t>
      </w:r>
    </w:p>
    <w:p w:rsidR="006C29A8" w:rsidRDefault="006C29A8">
      <w:pPr>
        <w:rPr>
          <w:rFonts w:ascii="微软雅黑" w:eastAsia="微软雅黑" w:hAnsi="微软雅黑" w:cs="Raavi" w:hint="eastAsia"/>
          <w:sz w:val="24"/>
        </w:rPr>
      </w:pPr>
      <w:r>
        <w:rPr>
          <w:rFonts w:ascii="微软雅黑" w:eastAsia="微软雅黑" w:hAnsi="微软雅黑" w:cs="Raavi" w:hint="eastAsia"/>
          <w:sz w:val="24"/>
        </w:rPr>
        <w:t>今日的西安交通大学是一所具有理工特色的综合性研究型大学。学校设有20个学院（部）、8个本科生书院和8所附属教学医院。现有在职教职工5616人，专任教师2214人，教授、副教授1500余人。学校教师队伍中有</w:t>
      </w:r>
      <w:hyperlink r:id="rId9" w:tgtFrame="_blank" w:history="1">
        <w:r>
          <w:rPr>
            <w:rFonts w:ascii="微软雅黑" w:eastAsia="微软雅黑" w:hAnsi="微软雅黑" w:cs="Raavi" w:hint="eastAsia"/>
            <w:sz w:val="24"/>
          </w:rPr>
          <w:t>两院</w:t>
        </w:r>
      </w:hyperlink>
      <w:hyperlink r:id="rId10" w:tgtFrame="_blank" w:history="1">
        <w:r>
          <w:rPr>
            <w:rFonts w:ascii="微软雅黑" w:eastAsia="微软雅黑" w:hAnsi="微软雅黑" w:cs="Raavi" w:hint="eastAsia"/>
            <w:sz w:val="24"/>
          </w:rPr>
          <w:t>院士</w:t>
        </w:r>
      </w:hyperlink>
      <w:r>
        <w:rPr>
          <w:rFonts w:ascii="微软雅黑" w:eastAsia="微软雅黑" w:hAnsi="微软雅黑" w:cs="Raavi" w:hint="eastAsia"/>
          <w:sz w:val="24"/>
        </w:rPr>
        <w:t>21名，其中12名</w:t>
      </w:r>
      <w:proofErr w:type="gramStart"/>
      <w:r>
        <w:rPr>
          <w:rFonts w:ascii="微软雅黑" w:eastAsia="微软雅黑" w:hAnsi="微软雅黑" w:cs="Raavi" w:hint="eastAsia"/>
          <w:sz w:val="24"/>
        </w:rPr>
        <w:t>为双聘院士</w:t>
      </w:r>
      <w:proofErr w:type="gramEnd"/>
      <w:r>
        <w:rPr>
          <w:rFonts w:ascii="微软雅黑" w:eastAsia="微软雅黑" w:hAnsi="微软雅黑" w:cs="Raavi" w:hint="eastAsia"/>
          <w:sz w:val="24"/>
        </w:rPr>
        <w:t>。</w:t>
      </w:r>
      <w:hyperlink r:id="rId11" w:history="1">
        <w:r>
          <w:rPr>
            <w:rFonts w:ascii="微软雅黑" w:eastAsia="微软雅黑" w:hAnsi="微软雅黑" w:cs="Raavi" w:hint="eastAsia"/>
            <w:sz w:val="24"/>
          </w:rPr>
          <w:t>国家教学名师</w:t>
        </w:r>
      </w:hyperlink>
      <w:r>
        <w:rPr>
          <w:rFonts w:ascii="微软雅黑" w:eastAsia="微软雅黑" w:hAnsi="微软雅黑" w:cs="Raavi" w:hint="eastAsia"/>
          <w:sz w:val="24"/>
        </w:rPr>
        <w:t>5名，教育部“长江学者”特聘教授和讲座教授38名，</w:t>
      </w:r>
      <w:hyperlink r:id="rId12" w:history="1">
        <w:r>
          <w:rPr>
            <w:rFonts w:ascii="微软雅黑" w:eastAsia="微软雅黑" w:hAnsi="微软雅黑" w:cs="Raavi" w:hint="eastAsia"/>
            <w:sz w:val="24"/>
          </w:rPr>
          <w:t>国家杰出青年基金</w:t>
        </w:r>
      </w:hyperlink>
      <w:r>
        <w:rPr>
          <w:rFonts w:ascii="微软雅黑" w:eastAsia="微软雅黑" w:hAnsi="微软雅黑" w:cs="Raavi" w:hint="eastAsia"/>
          <w:sz w:val="24"/>
        </w:rPr>
        <w:t>获得者25名，国家有突出贡献专家及中青年专家15名，教育部“新世纪优秀人才培养计划入选者”142名，对国家做</w:t>
      </w:r>
      <w:r>
        <w:rPr>
          <w:rFonts w:ascii="微软雅黑" w:eastAsia="微软雅黑" w:hAnsi="微软雅黑" w:cs="Raavi" w:hint="eastAsia"/>
          <w:sz w:val="24"/>
        </w:rPr>
        <w:lastRenderedPageBreak/>
        <w:t>出突出贡献并享受政府特殊津贴的专家547名。</w:t>
      </w:r>
      <w:r w:rsidRPr="006C29A8">
        <w:rPr>
          <w:rFonts w:ascii="微软雅黑" w:eastAsia="微软雅黑" w:hAnsi="微软雅黑" w:cs="Raavi" w:hint="eastAsia"/>
          <w:b/>
          <w:color w:val="0000FF"/>
          <w:sz w:val="24"/>
        </w:rPr>
        <w:t>蔡锷、黄炎培、邵力子、李叔同、凌鸿勋、邹韬奋、陆定一、侯绍裘、钱学森、王安、田炳耕、江泽民</w:t>
      </w:r>
      <w:r>
        <w:rPr>
          <w:rFonts w:ascii="微软雅黑" w:eastAsia="微软雅黑" w:hAnsi="微软雅黑" w:cs="Raavi" w:hint="eastAsia"/>
          <w:sz w:val="24"/>
        </w:rPr>
        <w:t>等是西安交大历届学子中的杰出代表。</w:t>
      </w:r>
      <w:r w:rsidRPr="006C29A8">
        <w:rPr>
          <w:rFonts w:ascii="微软雅黑" w:eastAsia="微软雅黑" w:hAnsi="微软雅黑" w:cs="Raavi" w:hint="eastAsia"/>
          <w:b/>
          <w:color w:val="0000FF"/>
          <w:sz w:val="24"/>
        </w:rPr>
        <w:t>茅以升、吴有训、朱物华、张光斗、张维、吴文俊</w:t>
      </w:r>
      <w:r>
        <w:rPr>
          <w:rFonts w:ascii="微软雅黑" w:eastAsia="微软雅黑" w:hAnsi="微软雅黑" w:cs="Raavi" w:hint="eastAsia"/>
          <w:sz w:val="24"/>
        </w:rPr>
        <w:t xml:space="preserve">等200余位校友成为中国科学院、中国工程院院士。 </w:t>
      </w:r>
    </w:p>
    <w:p w:rsidR="006C29A8" w:rsidRPr="006C29A8" w:rsidRDefault="006C29A8" w:rsidP="006C29A8">
      <w:pPr>
        <w:rPr>
          <w:rFonts w:ascii="微软雅黑" w:eastAsia="微软雅黑" w:hAnsi="微软雅黑" w:cs="Raavi" w:hint="eastAsia"/>
          <w:sz w:val="24"/>
        </w:rPr>
      </w:pPr>
      <w:r w:rsidRPr="006C29A8">
        <w:rPr>
          <w:rFonts w:ascii="微软雅黑" w:eastAsia="微软雅黑" w:hAnsi="微软雅黑" w:cs="Raavi"/>
          <w:sz w:val="24"/>
        </w:rPr>
        <w:t>西安交通大学是改革开放后最早恢复建立管理学院的高校之一，拥有</w:t>
      </w:r>
      <w:r w:rsidRPr="006C29A8">
        <w:rPr>
          <w:rFonts w:ascii="微软雅黑" w:eastAsia="微软雅黑" w:hAnsi="微软雅黑" w:cs="Raavi" w:hint="eastAsia"/>
          <w:sz w:val="24"/>
        </w:rPr>
        <w:t>“</w:t>
      </w:r>
      <w:r w:rsidRPr="006C29A8">
        <w:rPr>
          <w:rFonts w:ascii="微软雅黑" w:eastAsia="微软雅黑" w:hAnsi="微软雅黑" w:cs="Raavi"/>
          <w:sz w:val="24"/>
        </w:rPr>
        <w:t>管理科学与工程</w:t>
      </w:r>
      <w:r w:rsidRPr="006C29A8">
        <w:rPr>
          <w:rFonts w:ascii="微软雅黑" w:eastAsia="微软雅黑" w:hAnsi="微软雅黑" w:cs="Raavi" w:hint="eastAsia"/>
          <w:sz w:val="24"/>
        </w:rPr>
        <w:t>”</w:t>
      </w:r>
      <w:r w:rsidRPr="006C29A8">
        <w:rPr>
          <w:rFonts w:ascii="微软雅黑" w:eastAsia="微软雅黑" w:hAnsi="微软雅黑" w:cs="Raavi"/>
          <w:sz w:val="24"/>
        </w:rPr>
        <w:t>和</w:t>
      </w:r>
      <w:r w:rsidRPr="006C29A8">
        <w:rPr>
          <w:rFonts w:ascii="微软雅黑" w:eastAsia="微软雅黑" w:hAnsi="微软雅黑" w:cs="Raavi" w:hint="eastAsia"/>
          <w:sz w:val="24"/>
        </w:rPr>
        <w:t>“工商</w:t>
      </w:r>
      <w:r w:rsidRPr="006C29A8">
        <w:rPr>
          <w:rFonts w:ascii="微软雅黑" w:eastAsia="微软雅黑" w:hAnsi="微软雅黑" w:cs="Raavi"/>
          <w:sz w:val="24"/>
        </w:rPr>
        <w:t>管理</w:t>
      </w:r>
      <w:r w:rsidRPr="006C29A8">
        <w:rPr>
          <w:rFonts w:ascii="微软雅黑" w:eastAsia="微软雅黑" w:hAnsi="微软雅黑" w:cs="Raavi" w:hint="eastAsia"/>
          <w:sz w:val="24"/>
        </w:rPr>
        <w:t>”</w:t>
      </w:r>
      <w:r w:rsidRPr="006C29A8">
        <w:rPr>
          <w:rFonts w:ascii="微软雅黑" w:eastAsia="微软雅黑" w:hAnsi="微软雅黑" w:cs="Raavi"/>
          <w:sz w:val="24"/>
        </w:rPr>
        <w:t>两个国家</w:t>
      </w:r>
      <w:r w:rsidRPr="006C29A8">
        <w:rPr>
          <w:rFonts w:ascii="微软雅黑" w:eastAsia="微软雅黑" w:hAnsi="微软雅黑" w:cs="Raavi" w:hint="eastAsia"/>
          <w:sz w:val="24"/>
        </w:rPr>
        <w:t>一级</w:t>
      </w:r>
      <w:r w:rsidRPr="006C29A8">
        <w:rPr>
          <w:rFonts w:ascii="微软雅黑" w:eastAsia="微软雅黑" w:hAnsi="微软雅黑" w:cs="Raavi"/>
          <w:sz w:val="24"/>
        </w:rPr>
        <w:t>重点学科</w:t>
      </w:r>
      <w:r w:rsidRPr="006C29A8">
        <w:rPr>
          <w:rFonts w:ascii="微软雅黑" w:eastAsia="微软雅黑" w:hAnsi="微软雅黑" w:cs="Raavi" w:hint="eastAsia"/>
          <w:sz w:val="24"/>
        </w:rPr>
        <w:t>，</w:t>
      </w:r>
      <w:r w:rsidRPr="006C29A8">
        <w:rPr>
          <w:rFonts w:ascii="微软雅黑" w:eastAsia="微软雅黑" w:hAnsi="微软雅黑" w:cs="Raavi"/>
          <w:sz w:val="24"/>
        </w:rPr>
        <w:t>是2002年国务院学位办首批批准开展高级管理人员工商管理硕士(EMBA)专业学位教育的院校之一</w:t>
      </w:r>
      <w:r w:rsidRPr="006C29A8">
        <w:rPr>
          <w:rFonts w:ascii="微软雅黑" w:eastAsia="微软雅黑" w:hAnsi="微软雅黑" w:cs="Raavi" w:hint="eastAsia"/>
          <w:sz w:val="24"/>
        </w:rPr>
        <w:t>。 西安交通大学不仅是我国管理工程专业的第一个博士点与首批博士后流动站单位，也是全国首批工商管理硕士(MBA)和公共管理硕士(MPA)专业学位教育的单位之一。</w:t>
      </w:r>
    </w:p>
    <w:p w:rsidR="006C29A8" w:rsidRPr="006C29A8" w:rsidRDefault="006C29A8" w:rsidP="006C29A8">
      <w:pPr>
        <w:rPr>
          <w:rFonts w:ascii="微软雅黑" w:eastAsia="微软雅黑" w:hAnsi="微软雅黑" w:cs="Raavi" w:hint="eastAsia"/>
          <w:sz w:val="24"/>
        </w:rPr>
      </w:pPr>
      <w:r>
        <w:rPr>
          <w:rFonts w:ascii="微软雅黑" w:eastAsia="微软雅黑" w:hAnsi="微软雅黑" w:cs="Raavi" w:hint="eastAsia"/>
          <w:sz w:val="24"/>
        </w:rPr>
        <w:t>在中国大学排行榜上，</w:t>
      </w:r>
      <w:r w:rsidRPr="006C29A8">
        <w:rPr>
          <w:rFonts w:ascii="微软雅黑" w:eastAsia="微软雅黑" w:hAnsi="微软雅黑" w:cs="Raavi" w:hint="eastAsia"/>
          <w:b/>
          <w:color w:val="FF0000"/>
          <w:sz w:val="24"/>
        </w:rPr>
        <w:t>我院管理学学科排名已连续11年全国第一</w:t>
      </w:r>
      <w:r w:rsidRPr="006C29A8">
        <w:rPr>
          <w:rFonts w:ascii="微软雅黑" w:eastAsia="微软雅黑" w:hAnsi="微软雅黑" w:cs="Raavi" w:hint="eastAsia"/>
          <w:sz w:val="24"/>
        </w:rPr>
        <w:t>。</w:t>
      </w:r>
    </w:p>
    <w:p w:rsidR="006C29A8" w:rsidRDefault="006C29A8" w:rsidP="006C29A8">
      <w:pPr>
        <w:rPr>
          <w:rFonts w:ascii="微软雅黑" w:eastAsia="微软雅黑" w:hAnsi="微软雅黑" w:hint="eastAsia"/>
          <w:sz w:val="24"/>
          <w:szCs w:val="24"/>
        </w:rPr>
      </w:pPr>
      <w:r w:rsidRPr="006C29A8">
        <w:rPr>
          <w:rFonts w:ascii="微软雅黑" w:eastAsia="微软雅黑" w:hAnsi="微软雅黑"/>
          <w:sz w:val="24"/>
          <w:szCs w:val="24"/>
        </w:rPr>
        <w:t>2011年4月6日，西安交通大学正式获得AACSB国际顶级精英商学院认证。AACSB， 是国际上关于管理教育的</w:t>
      </w:r>
      <w:proofErr w:type="gramStart"/>
      <w:r w:rsidRPr="006C29A8">
        <w:rPr>
          <w:rFonts w:ascii="微软雅黑" w:eastAsia="微软雅黑" w:hAnsi="微软雅黑"/>
          <w:sz w:val="24"/>
          <w:szCs w:val="24"/>
        </w:rPr>
        <w:t>最</w:t>
      </w:r>
      <w:proofErr w:type="gramEnd"/>
      <w:r w:rsidRPr="006C29A8">
        <w:rPr>
          <w:rFonts w:ascii="微软雅黑" w:eastAsia="微软雅黑" w:hAnsi="微软雅黑"/>
          <w:sz w:val="24"/>
          <w:szCs w:val="24"/>
        </w:rPr>
        <w:t xml:space="preserve">权威认证机构，主要针对工商管理和会计学领域的学士、硕士、博士等学位项目进行认证，致力于通过认证和引领思想全面持续地提升管 </w:t>
      </w:r>
      <w:proofErr w:type="gramStart"/>
      <w:r w:rsidRPr="006C29A8">
        <w:rPr>
          <w:rFonts w:ascii="微软雅黑" w:eastAsia="微软雅黑" w:hAnsi="微软雅黑"/>
          <w:sz w:val="24"/>
          <w:szCs w:val="24"/>
        </w:rPr>
        <w:t>理教育</w:t>
      </w:r>
      <w:proofErr w:type="gramEnd"/>
      <w:r w:rsidRPr="006C29A8">
        <w:rPr>
          <w:rFonts w:ascii="微软雅黑" w:eastAsia="微软雅黑" w:hAnsi="微软雅黑"/>
          <w:sz w:val="24"/>
          <w:szCs w:val="24"/>
        </w:rPr>
        <w:t>质量。目前在世界范围内获得AACSB国际认证的学校只有620所，占全世界商学院总数的比例不到5%。此前，清华大学、复旦大学和中欧国际工商学 院率先获得该项国际认证，</w:t>
      </w:r>
      <w:r w:rsidRPr="006C29A8">
        <w:rPr>
          <w:rFonts w:ascii="微软雅黑" w:eastAsia="微软雅黑" w:hAnsi="微软雅黑"/>
          <w:b/>
          <w:color w:val="FF0000"/>
          <w:sz w:val="24"/>
          <w:szCs w:val="24"/>
        </w:rPr>
        <w:t>2011年4月6日西安交通大学管理学院成为大陆地区第4所获得此项顶级认证的大学</w:t>
      </w:r>
      <w:r w:rsidRPr="006C29A8">
        <w:rPr>
          <w:rFonts w:ascii="微软雅黑" w:eastAsia="微软雅黑" w:hAnsi="微软雅黑"/>
          <w:sz w:val="24"/>
          <w:szCs w:val="24"/>
        </w:rPr>
        <w:t>。它不仅标志着交大在迈向国际化的道路上得到 了国际社会的认可，也标志着交大管理学院已跻身于世界优秀管理学院之列。</w:t>
      </w:r>
    </w:p>
    <w:p w:rsidR="006C29A8" w:rsidRDefault="006C29A8" w:rsidP="006C29A8">
      <w:pPr>
        <w:rPr>
          <w:rFonts w:ascii="微软雅黑" w:eastAsia="微软雅黑" w:hAnsi="微软雅黑" w:hint="eastAsia"/>
          <w:b/>
          <w:color w:val="943634"/>
          <w:sz w:val="36"/>
          <w:szCs w:val="36"/>
        </w:rPr>
      </w:pPr>
      <w:r>
        <w:rPr>
          <w:rFonts w:ascii="微软雅黑" w:eastAsia="微软雅黑" w:hAnsi="微软雅黑" w:hint="eastAsia"/>
          <w:b/>
          <w:color w:val="943634"/>
          <w:sz w:val="36"/>
          <w:szCs w:val="36"/>
          <w:lang w:val="en-US" w:eastAsia="zh-CN"/>
        </w:rPr>
        <w:pict>
          <v:shapetype id="_x0000_t202" coordsize="21600,21600" o:spt="202" path="m,l,21600r21600,l21600,xe">
            <v:stroke joinstyle="miter"/>
            <v:path gradientshapeok="t" o:connecttype="rect"/>
          </v:shapetype>
          <v:shape id="Text Box 189" o:spid="_x0000_s2053" type="#_x0000_t202" style="position:absolute;left:0;text-align:left;margin-left:312.2pt;margin-top:-35.95pt;width:117pt;height:39pt;z-index:251663360" filled="f" stroked="f">
            <v:textbox>
              <w:txbxContent>
                <w:p w:rsidR="006C29A8" w:rsidRDefault="006C29A8" w:rsidP="006C29A8">
                  <w:pPr>
                    <w:rPr>
                      <w:rFonts w:ascii="微软雅黑" w:eastAsia="微软雅黑" w:hAnsi="微软雅黑" w:hint="eastAsia"/>
                      <w:b/>
                      <w:color w:val="0000FF"/>
                      <w:sz w:val="24"/>
                    </w:rPr>
                  </w:pPr>
                  <w:r>
                    <w:rPr>
                      <w:rFonts w:ascii="微软雅黑" w:eastAsia="微软雅黑" w:hAnsi="微软雅黑" w:hint="eastAsia"/>
                      <w:b/>
                      <w:color w:val="0000FF"/>
                      <w:sz w:val="24"/>
                    </w:rPr>
                    <w:t xml:space="preserve"> </w:t>
                  </w:r>
                </w:p>
              </w:txbxContent>
            </v:textbox>
          </v:shape>
        </w:pict>
      </w:r>
      <w:r>
        <w:rPr>
          <w:rFonts w:ascii="微软雅黑" w:eastAsia="微软雅黑" w:hAnsi="微软雅黑" w:hint="eastAsia"/>
          <w:b/>
          <w:color w:val="943634"/>
          <w:sz w:val="36"/>
          <w:szCs w:val="36"/>
        </w:rPr>
        <w:t xml:space="preserve">西安交通大学EMBA上海教育中心  </w:t>
      </w:r>
    </w:p>
    <w:p w:rsidR="006C29A8" w:rsidRPr="006C29A8" w:rsidRDefault="006C29A8" w:rsidP="006C29A8">
      <w:pPr>
        <w:rPr>
          <w:rFonts w:ascii="微软雅黑" w:eastAsia="微软雅黑" w:hAnsi="微软雅黑" w:cs="Raavi" w:hint="eastAsia"/>
          <w:sz w:val="24"/>
        </w:rPr>
      </w:pPr>
      <w:r w:rsidRPr="006C29A8">
        <w:rPr>
          <w:rFonts w:ascii="微软雅黑" w:eastAsia="微软雅黑" w:hAnsi="微软雅黑" w:cs="Raavi" w:hint="eastAsia"/>
          <w:sz w:val="24"/>
        </w:rPr>
        <w:t>西安交通大学EMBA上海教育中心成立于</w:t>
      </w:r>
      <w:r w:rsidRPr="006C29A8">
        <w:rPr>
          <w:rFonts w:ascii="微软雅黑" w:eastAsia="微软雅黑" w:hAnsi="微软雅黑" w:cs="Raavi"/>
          <w:sz w:val="24"/>
        </w:rPr>
        <w:t>2008</w:t>
      </w:r>
      <w:r w:rsidRPr="006C29A8">
        <w:rPr>
          <w:rFonts w:ascii="微软雅黑" w:eastAsia="微软雅黑" w:hAnsi="微软雅黑" w:cs="Raavi" w:hint="eastAsia"/>
          <w:sz w:val="24"/>
        </w:rPr>
        <w:t>年，本着严谨的治学态度和低调务实的治学理念，不断</w:t>
      </w:r>
      <w:proofErr w:type="gramStart"/>
      <w:r w:rsidRPr="006C29A8">
        <w:rPr>
          <w:rFonts w:ascii="微软雅黑" w:eastAsia="微软雅黑" w:hAnsi="微软雅黑" w:cs="Raavi" w:hint="eastAsia"/>
          <w:sz w:val="24"/>
        </w:rPr>
        <w:t>吸纳着</w:t>
      </w:r>
      <w:proofErr w:type="gramEnd"/>
      <w:r w:rsidRPr="006C29A8">
        <w:rPr>
          <w:rFonts w:ascii="微软雅黑" w:eastAsia="微软雅黑" w:hAnsi="微软雅黑" w:cs="Raavi" w:hint="eastAsia"/>
          <w:sz w:val="24"/>
        </w:rPr>
        <w:t>沪上及周边地区各大企业的优秀人才。截至2014</w:t>
      </w:r>
      <w:r w:rsidRPr="006C29A8">
        <w:rPr>
          <w:rFonts w:ascii="微软雅黑" w:eastAsia="微软雅黑" w:hAnsi="微软雅黑" w:cs="Raavi" w:hint="eastAsia"/>
          <w:sz w:val="24"/>
        </w:rPr>
        <w:lastRenderedPageBreak/>
        <w:t>年，上海教育中心已连续招收六届EMBA学员，</w:t>
      </w:r>
      <w:r>
        <w:rPr>
          <w:rFonts w:ascii="微软雅黑" w:eastAsia="微软雅黑" w:hAnsi="微软雅黑" w:cs="Raavi" w:hint="eastAsia"/>
          <w:sz w:val="24"/>
        </w:rPr>
        <w:t>他们</w:t>
      </w:r>
      <w:r w:rsidRPr="006C29A8">
        <w:rPr>
          <w:rFonts w:ascii="微软雅黑" w:eastAsia="微软雅黑" w:hAnsi="微软雅黑" w:cs="Raavi" w:hint="eastAsia"/>
          <w:sz w:val="24"/>
        </w:rPr>
        <w:t>有来自于</w:t>
      </w:r>
      <w:proofErr w:type="gramStart"/>
      <w:r w:rsidRPr="006C29A8">
        <w:rPr>
          <w:rFonts w:ascii="微软雅黑" w:eastAsia="微软雅黑" w:hAnsi="微软雅黑" w:cs="Raavi" w:hint="eastAsia"/>
          <w:sz w:val="24"/>
        </w:rPr>
        <w:t>大型央企国企</w:t>
      </w:r>
      <w:proofErr w:type="gramEnd"/>
      <w:r>
        <w:rPr>
          <w:rFonts w:ascii="微软雅黑" w:eastAsia="微软雅黑" w:hAnsi="微软雅黑" w:cs="Raavi" w:hint="eastAsia"/>
          <w:sz w:val="24"/>
        </w:rPr>
        <w:t>、</w:t>
      </w:r>
      <w:r w:rsidRPr="006C29A8">
        <w:rPr>
          <w:rFonts w:ascii="微软雅黑" w:eastAsia="微软雅黑" w:hAnsi="微软雅黑" w:cs="Raavi" w:hint="eastAsia"/>
          <w:sz w:val="24"/>
        </w:rPr>
        <w:t>有来自于大型制造型企业</w:t>
      </w:r>
      <w:r>
        <w:rPr>
          <w:rFonts w:ascii="微软雅黑" w:eastAsia="微软雅黑" w:hAnsi="微软雅黑" w:cs="Raavi" w:hint="eastAsia"/>
          <w:sz w:val="24"/>
        </w:rPr>
        <w:t>、也有来自于</w:t>
      </w:r>
      <w:r w:rsidRPr="006C29A8">
        <w:rPr>
          <w:rFonts w:ascii="微软雅黑" w:eastAsia="微软雅黑" w:hAnsi="微软雅黑" w:cs="Raavi" w:hint="eastAsia"/>
          <w:sz w:val="24"/>
        </w:rPr>
        <w:t>金融银行系统</w:t>
      </w:r>
      <w:r>
        <w:rPr>
          <w:rFonts w:ascii="微软雅黑" w:eastAsia="微软雅黑" w:hAnsi="微软雅黑" w:cs="Raavi" w:hint="eastAsia"/>
          <w:sz w:val="24"/>
        </w:rPr>
        <w:t>的或</w:t>
      </w:r>
      <w:r w:rsidRPr="006C29A8">
        <w:rPr>
          <w:rFonts w:ascii="微软雅黑" w:eastAsia="微软雅黑" w:hAnsi="微软雅黑" w:cs="Raavi" w:hint="eastAsia"/>
          <w:sz w:val="24"/>
        </w:rPr>
        <w:t>世界500强外企</w:t>
      </w:r>
      <w:r>
        <w:rPr>
          <w:rFonts w:ascii="微软雅黑" w:eastAsia="微软雅黑" w:hAnsi="微软雅黑" w:cs="Raavi" w:hint="eastAsia"/>
          <w:sz w:val="24"/>
        </w:rPr>
        <w:t>、</w:t>
      </w:r>
      <w:r w:rsidRPr="006C29A8">
        <w:rPr>
          <w:rFonts w:ascii="微软雅黑" w:eastAsia="微软雅黑" w:hAnsi="微软雅黑" w:cs="Raavi" w:hint="eastAsia"/>
          <w:sz w:val="24"/>
        </w:rPr>
        <w:t>还有</w:t>
      </w:r>
      <w:proofErr w:type="gramStart"/>
      <w:r w:rsidRPr="006C29A8">
        <w:rPr>
          <w:rFonts w:ascii="微软雅黑" w:eastAsia="微软雅黑" w:hAnsi="微软雅黑" w:cs="Raavi" w:hint="eastAsia"/>
          <w:sz w:val="24"/>
        </w:rPr>
        <w:t>来自快消品行</w:t>
      </w:r>
      <w:proofErr w:type="gramEnd"/>
      <w:r w:rsidRPr="006C29A8">
        <w:rPr>
          <w:rFonts w:ascii="微软雅黑" w:eastAsia="微软雅黑" w:hAnsi="微软雅黑" w:cs="Raavi" w:hint="eastAsia"/>
          <w:sz w:val="24"/>
        </w:rPr>
        <w:t>业的等。</w:t>
      </w:r>
      <w:r>
        <w:rPr>
          <w:rFonts w:ascii="微软雅黑" w:eastAsia="微软雅黑" w:hAnsi="微软雅黑" w:cs="Raavi" w:hint="eastAsia"/>
          <w:sz w:val="24"/>
        </w:rPr>
        <w:t xml:space="preserve"> </w:t>
      </w:r>
    </w:p>
    <w:p w:rsidR="006C29A8" w:rsidRDefault="006C29A8" w:rsidP="006C29A8">
      <w:pPr>
        <w:shd w:val="pct5" w:color="00CCFF" w:fill="00CCFF"/>
        <w:tabs>
          <w:tab w:val="right" w:pos="8312"/>
        </w:tabs>
        <w:snapToGrid w:val="0"/>
        <w:spacing w:beforeLines="50" w:afterLines="50"/>
        <w:jc w:val="center"/>
        <w:rPr>
          <w:rFonts w:ascii="微软雅黑" w:eastAsia="微软雅黑" w:hAnsi="微软雅黑" w:hint="eastAsia"/>
          <w:b/>
          <w:sz w:val="24"/>
        </w:rPr>
      </w:pPr>
      <w:r>
        <w:rPr>
          <w:rFonts w:ascii="微软雅黑" w:eastAsia="微软雅黑" w:hAnsi="微软雅黑" w:hint="eastAsia"/>
          <w:b/>
          <w:sz w:val="24"/>
        </w:rPr>
        <w:t>报名条件</w:t>
      </w:r>
    </w:p>
    <w:p w:rsidR="006C29A8" w:rsidRDefault="006C29A8" w:rsidP="006C29A8">
      <w:pPr>
        <w:snapToGrid w:val="0"/>
        <w:spacing w:line="440" w:lineRule="exact"/>
        <w:rPr>
          <w:rFonts w:ascii="微软雅黑" w:eastAsia="微软雅黑" w:hAnsi="微软雅黑" w:hint="eastAsia"/>
          <w:sz w:val="24"/>
        </w:rPr>
      </w:pPr>
      <w:r>
        <w:rPr>
          <w:rFonts w:ascii="微软雅黑" w:eastAsia="微软雅黑" w:hAnsi="微软雅黑" w:hint="eastAsia"/>
          <w:sz w:val="24"/>
        </w:rPr>
        <w:t>报名学员必须同时具备如下条件：</w:t>
      </w:r>
    </w:p>
    <w:p w:rsidR="006C29A8" w:rsidRDefault="006C29A8" w:rsidP="006C29A8">
      <w:pPr>
        <w:snapToGrid w:val="0"/>
        <w:spacing w:line="440" w:lineRule="exact"/>
        <w:rPr>
          <w:rFonts w:ascii="微软雅黑" w:eastAsia="微软雅黑" w:hAnsi="微软雅黑" w:hint="eastAsia"/>
          <w:sz w:val="24"/>
        </w:rPr>
      </w:pPr>
      <w:r w:rsidRPr="00EA0C56">
        <w:rPr>
          <w:rFonts w:ascii="微软雅黑" w:eastAsia="MS Gothic" w:hAnsi="MS Gothic" w:cs="MS Gothic" w:hint="eastAsia"/>
          <w:sz w:val="48"/>
          <w:szCs w:val="48"/>
          <w:vertAlign w:val="subscript"/>
        </w:rPr>
        <w:t>✔</w:t>
      </w:r>
      <w:r>
        <w:rPr>
          <w:rFonts w:ascii="宋体" w:hAnsi="宋体" w:cs="MS Gothic" w:hint="eastAsia"/>
          <w:sz w:val="48"/>
          <w:szCs w:val="48"/>
          <w:vertAlign w:val="subscript"/>
        </w:rPr>
        <w:t xml:space="preserve"> </w:t>
      </w:r>
      <w:r>
        <w:rPr>
          <w:rFonts w:ascii="微软雅黑" w:eastAsia="微软雅黑" w:hAnsi="微软雅黑" w:hint="eastAsia"/>
          <w:sz w:val="24"/>
        </w:rPr>
        <w:t>遵纪守法，身心健康；</w:t>
      </w:r>
    </w:p>
    <w:p w:rsidR="006C29A8" w:rsidRDefault="006C29A8" w:rsidP="006C29A8">
      <w:pPr>
        <w:snapToGrid w:val="0"/>
        <w:spacing w:line="440" w:lineRule="exact"/>
        <w:rPr>
          <w:rFonts w:ascii="微软雅黑" w:eastAsia="微软雅黑" w:hAnsi="微软雅黑" w:hint="eastAsia"/>
          <w:sz w:val="24"/>
        </w:rPr>
      </w:pPr>
      <w:r w:rsidRPr="00EA0C56">
        <w:rPr>
          <w:rFonts w:ascii="微软雅黑" w:eastAsia="MS Gothic" w:hAnsi="MS Gothic" w:cs="MS Gothic" w:hint="eastAsia"/>
          <w:sz w:val="48"/>
          <w:szCs w:val="48"/>
          <w:vertAlign w:val="subscript"/>
        </w:rPr>
        <w:t>✔</w:t>
      </w:r>
      <w:r>
        <w:rPr>
          <w:rFonts w:ascii="宋体" w:hAnsi="宋体" w:cs="MS Gothic" w:hint="eastAsia"/>
          <w:sz w:val="48"/>
          <w:szCs w:val="48"/>
          <w:vertAlign w:val="subscript"/>
        </w:rPr>
        <w:t xml:space="preserve"> </w:t>
      </w:r>
      <w:r>
        <w:rPr>
          <w:rFonts w:ascii="微软雅黑" w:eastAsia="微软雅黑" w:hAnsi="微软雅黑" w:hint="eastAsia"/>
          <w:sz w:val="24"/>
        </w:rPr>
        <w:t>具有大学本科或本科以上学历；</w:t>
      </w:r>
    </w:p>
    <w:p w:rsidR="006C29A8" w:rsidRDefault="006C29A8" w:rsidP="006C29A8">
      <w:pPr>
        <w:snapToGrid w:val="0"/>
        <w:spacing w:line="440" w:lineRule="exact"/>
        <w:rPr>
          <w:rFonts w:ascii="微软雅黑" w:eastAsia="微软雅黑" w:hAnsi="微软雅黑" w:hint="eastAsia"/>
          <w:sz w:val="24"/>
        </w:rPr>
      </w:pPr>
      <w:r w:rsidRPr="00EA0C56">
        <w:rPr>
          <w:rFonts w:ascii="微软雅黑" w:eastAsia="MS Gothic" w:hAnsi="MS Gothic" w:cs="MS Gothic" w:hint="eastAsia"/>
          <w:sz w:val="48"/>
          <w:szCs w:val="48"/>
          <w:vertAlign w:val="subscript"/>
        </w:rPr>
        <w:t>✔</w:t>
      </w:r>
      <w:r>
        <w:rPr>
          <w:rFonts w:ascii="宋体" w:hAnsi="宋体" w:cs="MS Gothic" w:hint="eastAsia"/>
          <w:sz w:val="48"/>
          <w:szCs w:val="48"/>
          <w:vertAlign w:val="subscript"/>
        </w:rPr>
        <w:t xml:space="preserve"> </w:t>
      </w:r>
      <w:r>
        <w:rPr>
          <w:rFonts w:ascii="微软雅黑" w:eastAsia="微软雅黑" w:hAnsi="微软雅黑" w:hint="eastAsia"/>
          <w:sz w:val="24"/>
        </w:rPr>
        <w:t>具有8年以上工作经历，其中需有4年以上管理岗位经验；</w:t>
      </w:r>
    </w:p>
    <w:p w:rsidR="006C29A8" w:rsidRDefault="006C29A8" w:rsidP="006C29A8">
      <w:pPr>
        <w:snapToGrid w:val="0"/>
        <w:spacing w:line="440" w:lineRule="exact"/>
        <w:rPr>
          <w:rFonts w:ascii="微软雅黑" w:eastAsia="微软雅黑" w:hAnsi="微软雅黑" w:hint="eastAsia"/>
          <w:sz w:val="24"/>
        </w:rPr>
      </w:pPr>
      <w:r w:rsidRPr="00EA0C56">
        <w:rPr>
          <w:rFonts w:ascii="微软雅黑" w:eastAsia="MS Gothic" w:hAnsi="MS Gothic" w:cs="MS Gothic" w:hint="eastAsia"/>
          <w:sz w:val="48"/>
          <w:szCs w:val="48"/>
          <w:vertAlign w:val="subscript"/>
        </w:rPr>
        <w:t>✔</w:t>
      </w:r>
      <w:r>
        <w:rPr>
          <w:rFonts w:ascii="宋体" w:hAnsi="宋体" w:cs="MS Gothic" w:hint="eastAsia"/>
          <w:sz w:val="48"/>
          <w:szCs w:val="48"/>
          <w:vertAlign w:val="subscript"/>
        </w:rPr>
        <w:t xml:space="preserve"> </w:t>
      </w:r>
      <w:r>
        <w:rPr>
          <w:rFonts w:ascii="微软雅黑" w:eastAsia="微软雅黑" w:hAnsi="微软雅黑" w:hint="eastAsia"/>
          <w:sz w:val="24"/>
        </w:rPr>
        <w:t>各企业中高层管理人员。</w:t>
      </w:r>
    </w:p>
    <w:p w:rsidR="006C29A8" w:rsidRPr="006C29A8" w:rsidRDefault="006C29A8" w:rsidP="006C29A8">
      <w:pPr>
        <w:snapToGrid w:val="0"/>
        <w:spacing w:line="440" w:lineRule="exact"/>
        <w:rPr>
          <w:rFonts w:ascii="微软雅黑" w:eastAsia="微软雅黑" w:hAnsi="微软雅黑" w:hint="eastAsia"/>
          <w:sz w:val="24"/>
        </w:rPr>
      </w:pPr>
      <w:r>
        <w:rPr>
          <w:rFonts w:hint="eastAsia"/>
          <w:lang w:val="en-US" w:eastAsia="zh-CN"/>
        </w:rPr>
        <w:pict>
          <v:shape id="Text Box 140" o:spid="_x0000_s2056" type="#_x0000_t202" style="position:absolute;left:0;text-align:left;margin-left:225.9pt;margin-top:19.75pt;width:210pt;height:214.3pt;z-index:251667456" filled="f" strokecolor="navy" strokeweight="1pt">
            <v:stroke dashstyle="1 1"/>
            <v:textbox>
              <w:txbxContent>
                <w:p w:rsidR="006C29A8" w:rsidRDefault="006C29A8" w:rsidP="006C29A8">
                  <w:pPr>
                    <w:shd w:val="pct5" w:color="00CCFF" w:fill="00CCFF"/>
                    <w:snapToGrid w:val="0"/>
                    <w:spacing w:beforeLines="100" w:afterLines="50"/>
                    <w:jc w:val="center"/>
                    <w:rPr>
                      <w:rFonts w:ascii="微软雅黑" w:eastAsia="微软雅黑" w:hAnsi="微软雅黑" w:hint="eastAsia"/>
                      <w:b/>
                      <w:color w:val="000000"/>
                      <w:sz w:val="24"/>
                    </w:rPr>
                  </w:pPr>
                  <w:r>
                    <w:rPr>
                      <w:rFonts w:ascii="微软雅黑" w:eastAsia="微软雅黑" w:hAnsi="微软雅黑" w:hint="eastAsia"/>
                      <w:b/>
                      <w:color w:val="000000"/>
                      <w:sz w:val="24"/>
                    </w:rPr>
                    <w:t>学位证书</w:t>
                  </w:r>
                </w:p>
                <w:p w:rsidR="006C29A8" w:rsidRPr="00EA0C56" w:rsidRDefault="006C29A8" w:rsidP="006C29A8">
                  <w:pPr>
                    <w:snapToGrid w:val="0"/>
                    <w:spacing w:line="440" w:lineRule="exact"/>
                    <w:rPr>
                      <w:rFonts w:ascii="微软雅黑" w:eastAsia="微软雅黑" w:hAnsi="微软雅黑" w:hint="eastAsia"/>
                      <w:sz w:val="24"/>
                    </w:rPr>
                  </w:pPr>
                  <w:r>
                    <w:rPr>
                      <w:rFonts w:ascii="微软雅黑" w:eastAsia="微软雅黑" w:hAnsi="微软雅黑" w:hint="eastAsia"/>
                      <w:sz w:val="24"/>
                    </w:rPr>
                    <w:t>完成EMBA规定</w:t>
                  </w:r>
                  <w:r w:rsidRPr="00EA0C56">
                    <w:rPr>
                      <w:rFonts w:ascii="微软雅黑" w:eastAsia="微软雅黑" w:hAnsi="微软雅黑" w:hint="eastAsia"/>
                      <w:sz w:val="24"/>
                    </w:rPr>
                    <w:t>学分</w:t>
                  </w:r>
                  <w:r>
                    <w:rPr>
                      <w:rFonts w:ascii="微软雅黑" w:eastAsia="微软雅黑" w:hAnsi="微软雅黑" w:hint="eastAsia"/>
                      <w:sz w:val="24"/>
                    </w:rPr>
                    <w:t>学时，</w:t>
                  </w:r>
                  <w:r w:rsidRPr="00EA0C56">
                    <w:rPr>
                      <w:rFonts w:ascii="微软雅黑" w:eastAsia="微软雅黑" w:hAnsi="微软雅黑" w:hint="eastAsia"/>
                      <w:sz w:val="24"/>
                    </w:rPr>
                    <w:t>并通过学位论文答辩者，可获得西安交通大学授予并颁发的高级管理人员工商管理硕士EMBA专业学位证书（由国务院学位委员会统一制发）。</w:t>
                  </w:r>
                </w:p>
              </w:txbxContent>
            </v:textbox>
          </v:shape>
        </w:pict>
      </w:r>
      <w:r>
        <w:rPr>
          <w:rFonts w:hint="eastAsia"/>
          <w:lang w:val="en-US" w:eastAsia="zh-CN"/>
        </w:rPr>
        <w:pict>
          <v:shape id="Text Box 139" o:spid="_x0000_s2055" type="#_x0000_t202" style="position:absolute;left:0;text-align:left;margin-left:-.75pt;margin-top:19.75pt;width:212.4pt;height:214.3pt;z-index:251666432" filled="f" strokecolor="navy" strokeweight="1pt">
            <v:stroke dashstyle="1 1" endcap="round"/>
            <v:textbox>
              <w:txbxContent>
                <w:p w:rsidR="006C29A8" w:rsidRDefault="006C29A8" w:rsidP="006C29A8">
                  <w:pPr>
                    <w:shd w:val="pct5" w:color="00CCFF" w:fill="00CCFF"/>
                    <w:snapToGrid w:val="0"/>
                    <w:spacing w:beforeLines="100" w:afterLines="50"/>
                    <w:jc w:val="center"/>
                    <w:rPr>
                      <w:rFonts w:ascii="微软雅黑" w:eastAsia="微软雅黑" w:hAnsi="微软雅黑" w:hint="eastAsia"/>
                      <w:b/>
                      <w:color w:val="000000"/>
                      <w:sz w:val="24"/>
                    </w:rPr>
                  </w:pPr>
                  <w:r>
                    <w:rPr>
                      <w:rFonts w:ascii="微软雅黑" w:eastAsia="微软雅黑" w:hAnsi="微软雅黑" w:hint="eastAsia"/>
                      <w:b/>
                      <w:color w:val="000000"/>
                      <w:sz w:val="24"/>
                    </w:rPr>
                    <w:t>学制及学习方式</w:t>
                  </w:r>
                </w:p>
                <w:p w:rsidR="006C29A8" w:rsidRDefault="006C29A8" w:rsidP="006C29A8">
                  <w:pPr>
                    <w:snapToGrid w:val="0"/>
                    <w:spacing w:line="440" w:lineRule="exact"/>
                    <w:rPr>
                      <w:rFonts w:ascii="微软雅黑" w:eastAsia="微软雅黑" w:hAnsi="微软雅黑" w:hint="eastAsia"/>
                      <w:b/>
                      <w:sz w:val="24"/>
                    </w:rPr>
                  </w:pPr>
                  <w:r w:rsidRPr="00EA0C56">
                    <w:rPr>
                      <w:rFonts w:ascii="微软雅黑" w:eastAsia="MS Gothic" w:hAnsi="MS Gothic" w:cs="MS Gothic" w:hint="eastAsia"/>
                      <w:sz w:val="48"/>
                      <w:szCs w:val="48"/>
                      <w:vertAlign w:val="subscript"/>
                    </w:rPr>
                    <w:t>✔</w:t>
                  </w:r>
                  <w:r w:rsidRPr="009E7C96">
                    <w:rPr>
                      <w:rFonts w:ascii="微软雅黑" w:hAnsi="MS Gothic" w:cs="MS Gothic" w:hint="eastAsia"/>
                      <w:sz w:val="48"/>
                      <w:szCs w:val="48"/>
                      <w:vertAlign w:val="subscript"/>
                    </w:rPr>
                    <w:t xml:space="preserve"> </w:t>
                  </w:r>
                  <w:r>
                    <w:rPr>
                      <w:rFonts w:ascii="微软雅黑" w:eastAsia="微软雅黑" w:hAnsi="微软雅黑" w:hint="eastAsia"/>
                      <w:b/>
                      <w:sz w:val="24"/>
                    </w:rPr>
                    <w:t>学    制：</w:t>
                  </w:r>
                </w:p>
                <w:p w:rsidR="006C29A8" w:rsidRDefault="006C29A8" w:rsidP="006C29A8">
                  <w:pPr>
                    <w:snapToGrid w:val="0"/>
                    <w:spacing w:line="440" w:lineRule="exact"/>
                    <w:rPr>
                      <w:rFonts w:ascii="微软雅黑" w:eastAsia="微软雅黑" w:hAnsi="微软雅黑" w:hint="eastAsia"/>
                      <w:sz w:val="24"/>
                    </w:rPr>
                  </w:pPr>
                  <w:r>
                    <w:rPr>
                      <w:rFonts w:ascii="微软雅黑" w:eastAsia="微软雅黑" w:hAnsi="微软雅黑" w:hint="eastAsia"/>
                      <w:sz w:val="24"/>
                    </w:rPr>
                    <w:t>18—24个月。</w:t>
                  </w:r>
                </w:p>
                <w:p w:rsidR="006C29A8" w:rsidRDefault="006C29A8" w:rsidP="006C29A8">
                  <w:pPr>
                    <w:snapToGrid w:val="0"/>
                    <w:spacing w:line="440" w:lineRule="exact"/>
                    <w:rPr>
                      <w:rFonts w:ascii="微软雅黑" w:eastAsia="微软雅黑" w:hAnsi="微软雅黑" w:hint="eastAsia"/>
                      <w:b/>
                      <w:sz w:val="24"/>
                    </w:rPr>
                  </w:pPr>
                </w:p>
                <w:p w:rsidR="006C29A8" w:rsidRDefault="006C29A8" w:rsidP="006C29A8">
                  <w:pPr>
                    <w:snapToGrid w:val="0"/>
                    <w:spacing w:line="440" w:lineRule="exact"/>
                    <w:rPr>
                      <w:rFonts w:ascii="微软雅黑" w:eastAsia="微软雅黑" w:hAnsi="微软雅黑" w:hint="eastAsia"/>
                      <w:b/>
                      <w:sz w:val="24"/>
                    </w:rPr>
                  </w:pPr>
                  <w:r w:rsidRPr="00EA0C56">
                    <w:rPr>
                      <w:rFonts w:ascii="微软雅黑" w:eastAsia="MS Gothic" w:hAnsi="MS Gothic" w:cs="MS Gothic" w:hint="eastAsia"/>
                      <w:sz w:val="48"/>
                      <w:szCs w:val="48"/>
                      <w:vertAlign w:val="subscript"/>
                    </w:rPr>
                    <w:t>✔</w:t>
                  </w:r>
                  <w:r w:rsidRPr="009E7C96">
                    <w:rPr>
                      <w:rFonts w:ascii="微软雅黑" w:hAnsi="MS Gothic" w:cs="MS Gothic" w:hint="eastAsia"/>
                      <w:sz w:val="48"/>
                      <w:szCs w:val="48"/>
                      <w:vertAlign w:val="subscript"/>
                    </w:rPr>
                    <w:t xml:space="preserve"> </w:t>
                  </w:r>
                  <w:r w:rsidRPr="00EA0C56">
                    <w:rPr>
                      <w:rFonts w:ascii="微软雅黑" w:eastAsia="微软雅黑" w:hAnsi="微软雅黑" w:hint="eastAsia"/>
                      <w:b/>
                      <w:sz w:val="24"/>
                    </w:rPr>
                    <w:t>学习方式：</w:t>
                  </w:r>
                </w:p>
                <w:p w:rsidR="006C29A8" w:rsidRPr="006C29A8" w:rsidRDefault="006C29A8" w:rsidP="006C29A8">
                  <w:pPr>
                    <w:snapToGrid w:val="0"/>
                    <w:spacing w:line="440" w:lineRule="exact"/>
                    <w:rPr>
                      <w:rFonts w:ascii="微软雅黑" w:eastAsia="微软雅黑" w:hAnsi="微软雅黑"/>
                      <w:sz w:val="24"/>
                    </w:rPr>
                  </w:pPr>
                  <w:r>
                    <w:rPr>
                      <w:rFonts w:ascii="微软雅黑" w:eastAsia="微软雅黑" w:hAnsi="微软雅黑" w:hint="eastAsia"/>
                      <w:sz w:val="24"/>
                    </w:rPr>
                    <w:t>在职学习，每月一次，每次利用一个周末集中四天学习( 周四至周日)。</w:t>
                  </w:r>
                </w:p>
              </w:txbxContent>
            </v:textbox>
          </v:shape>
        </w:pict>
      </w:r>
    </w:p>
    <w:p w:rsidR="006C29A8" w:rsidRDefault="006C29A8" w:rsidP="006C29A8">
      <w:pPr>
        <w:rPr>
          <w:rFonts w:hint="eastAsia"/>
        </w:rPr>
      </w:pPr>
    </w:p>
    <w:p w:rsidR="006C29A8" w:rsidRDefault="006C29A8" w:rsidP="006C29A8">
      <w:pPr>
        <w:rPr>
          <w:rFonts w:hint="eastAsia"/>
        </w:rPr>
      </w:pPr>
    </w:p>
    <w:p w:rsidR="006C29A8" w:rsidRDefault="006C29A8" w:rsidP="006C29A8">
      <w:pPr>
        <w:rPr>
          <w:rFonts w:hint="eastAsia"/>
        </w:rPr>
      </w:pPr>
    </w:p>
    <w:p w:rsidR="006C29A8" w:rsidRDefault="006C29A8" w:rsidP="006C29A8">
      <w:pPr>
        <w:rPr>
          <w:rFonts w:hint="eastAsia"/>
        </w:rPr>
      </w:pPr>
    </w:p>
    <w:p w:rsidR="006C29A8" w:rsidRDefault="006C29A8" w:rsidP="006C29A8">
      <w:pPr>
        <w:rPr>
          <w:rFonts w:hint="eastAsia"/>
        </w:rPr>
      </w:pPr>
    </w:p>
    <w:p w:rsidR="006C29A8" w:rsidRDefault="006C29A8" w:rsidP="006C29A8">
      <w:pPr>
        <w:rPr>
          <w:rFonts w:hint="eastAsia"/>
        </w:rPr>
      </w:pPr>
    </w:p>
    <w:p w:rsidR="006C29A8" w:rsidRDefault="006C29A8" w:rsidP="006C29A8">
      <w:pPr>
        <w:rPr>
          <w:rFonts w:hint="eastAsia"/>
        </w:rPr>
      </w:pPr>
    </w:p>
    <w:p w:rsidR="006C29A8" w:rsidRDefault="006C29A8" w:rsidP="006C29A8">
      <w:pPr>
        <w:rPr>
          <w:rFonts w:hint="eastAsia"/>
        </w:rPr>
      </w:pPr>
    </w:p>
    <w:p w:rsidR="006C29A8" w:rsidRDefault="006C29A8" w:rsidP="006C29A8">
      <w:pPr>
        <w:rPr>
          <w:rFonts w:hint="eastAsia"/>
        </w:rPr>
      </w:pPr>
    </w:p>
    <w:p w:rsidR="006C29A8" w:rsidRDefault="006C29A8" w:rsidP="006C29A8">
      <w:pPr>
        <w:rPr>
          <w:rFonts w:hint="eastAsia"/>
        </w:rPr>
      </w:pPr>
    </w:p>
    <w:p w:rsidR="006C29A8" w:rsidRDefault="006C29A8" w:rsidP="006C29A8">
      <w:pPr>
        <w:rPr>
          <w:rFonts w:hint="eastAsia"/>
        </w:rPr>
      </w:pPr>
    </w:p>
    <w:p w:rsidR="006C29A8" w:rsidRDefault="006C29A8" w:rsidP="006C29A8">
      <w:pPr>
        <w:rPr>
          <w:rFonts w:hint="eastAsia"/>
        </w:rPr>
      </w:pPr>
    </w:p>
    <w:p w:rsidR="006C29A8" w:rsidRDefault="006C29A8" w:rsidP="006C29A8">
      <w:pPr>
        <w:rPr>
          <w:rFonts w:hint="eastAsia"/>
        </w:rPr>
      </w:pPr>
    </w:p>
    <w:p w:rsidR="006C29A8" w:rsidRDefault="006C29A8" w:rsidP="006C29A8">
      <w:pPr>
        <w:rPr>
          <w:rFonts w:hint="eastAsia"/>
        </w:rPr>
      </w:pPr>
    </w:p>
    <w:p w:rsidR="006C29A8" w:rsidRDefault="006C29A8" w:rsidP="006C29A8">
      <w:pPr>
        <w:shd w:val="pct5" w:color="00CCFF" w:fill="00CCFF"/>
        <w:tabs>
          <w:tab w:val="right" w:pos="8312"/>
        </w:tabs>
        <w:snapToGrid w:val="0"/>
        <w:spacing w:beforeLines="50" w:afterLines="50"/>
        <w:jc w:val="center"/>
        <w:rPr>
          <w:rFonts w:ascii="微软雅黑" w:eastAsia="微软雅黑" w:hAnsi="微软雅黑" w:hint="eastAsia"/>
          <w:b/>
          <w:sz w:val="24"/>
        </w:rPr>
      </w:pPr>
      <w:r>
        <w:rPr>
          <w:rFonts w:ascii="微软雅黑" w:eastAsia="微软雅黑" w:hAnsi="微软雅黑" w:hint="eastAsia"/>
          <w:b/>
          <w:sz w:val="24"/>
        </w:rPr>
        <w:t>上课地址</w:t>
      </w:r>
    </w:p>
    <w:p w:rsidR="006C29A8" w:rsidRPr="006C29A8" w:rsidRDefault="006C29A8" w:rsidP="006C29A8">
      <w:pPr>
        <w:snapToGrid w:val="0"/>
        <w:spacing w:line="440" w:lineRule="exact"/>
        <w:rPr>
          <w:rFonts w:ascii="微软雅黑" w:eastAsia="微软雅黑" w:hAnsi="微软雅黑" w:hint="eastAsia"/>
          <w:sz w:val="28"/>
          <w:szCs w:val="28"/>
        </w:rPr>
      </w:pPr>
      <w:r w:rsidRPr="00EA0C56">
        <w:rPr>
          <w:rFonts w:ascii="微软雅黑" w:eastAsia="MS Gothic" w:hAnsi="MS Gothic" w:cs="MS Gothic" w:hint="eastAsia"/>
          <w:sz w:val="48"/>
          <w:szCs w:val="48"/>
          <w:vertAlign w:val="subscript"/>
        </w:rPr>
        <w:t>✔</w:t>
      </w:r>
      <w:r>
        <w:rPr>
          <w:rFonts w:ascii="微软雅黑" w:hAnsi="MS Gothic" w:cs="MS Gothic" w:hint="eastAsia"/>
          <w:sz w:val="48"/>
          <w:szCs w:val="48"/>
          <w:vertAlign w:val="subscript"/>
        </w:rPr>
        <w:t xml:space="preserve"> </w:t>
      </w:r>
      <w:r w:rsidRPr="006C29A8">
        <w:rPr>
          <w:rFonts w:ascii="微软雅黑" w:eastAsia="微软雅黑" w:hAnsi="微软雅黑" w:cs="MS Gothic" w:hint="eastAsia"/>
          <w:sz w:val="44"/>
          <w:szCs w:val="44"/>
          <w:vertAlign w:val="subscript"/>
        </w:rPr>
        <w:t>上海浦东新区前程路99号</w:t>
      </w:r>
      <w:r w:rsidRPr="006C29A8">
        <w:rPr>
          <w:rFonts w:ascii="微软雅黑" w:eastAsia="微软雅黑" w:hAnsi="微软雅黑" w:cs="MS Gothic" w:hint="eastAsia"/>
          <w:sz w:val="24"/>
          <w:szCs w:val="24"/>
          <w:vertAlign w:val="subscript"/>
        </w:rPr>
        <w:t>：</w:t>
      </w:r>
      <w:r w:rsidRPr="006C29A8">
        <w:rPr>
          <w:rFonts w:ascii="微软雅黑" w:eastAsia="微软雅黑" w:hAnsi="微软雅黑" w:hint="eastAsia"/>
          <w:b/>
          <w:sz w:val="28"/>
          <w:szCs w:val="28"/>
        </w:rPr>
        <w:t>中国浦东干部学院</w:t>
      </w:r>
    </w:p>
    <w:p w:rsidR="006C29A8" w:rsidRDefault="006C29A8" w:rsidP="006C29A8">
      <w:pPr>
        <w:snapToGrid w:val="0"/>
        <w:rPr>
          <w:rFonts w:ascii="微软雅黑" w:eastAsia="微软雅黑" w:hAnsi="微软雅黑" w:hint="eastAsia"/>
          <w:sz w:val="24"/>
        </w:rPr>
      </w:pPr>
      <w:r>
        <w:rPr>
          <w:rFonts w:ascii="微软雅黑" w:eastAsia="微软雅黑" w:hAnsi="微软雅黑" w:hint="eastAsia"/>
          <w:b/>
          <w:color w:val="800000"/>
          <w:sz w:val="36"/>
          <w:szCs w:val="36"/>
          <w:lang w:val="en-US" w:eastAsia="zh-CN"/>
        </w:rPr>
        <w:pict>
          <v:shape id="Text Box 223" o:spid="_x0000_s2059" type="#_x0000_t202" style="position:absolute;left:0;text-align:left;margin-left:360.15pt;margin-top:-34.3pt;width:1in;height:39pt;z-index:251670528" filled="f" stroked="f">
            <v:textbox>
              <w:txbxContent>
                <w:p w:rsidR="006C29A8" w:rsidRDefault="006C29A8" w:rsidP="006C29A8">
                  <w:pPr>
                    <w:rPr>
                      <w:rFonts w:ascii="微软雅黑" w:eastAsia="微软雅黑" w:hAnsi="微软雅黑" w:hint="eastAsia"/>
                      <w:b/>
                      <w:color w:val="0000FF"/>
                      <w:sz w:val="24"/>
                    </w:rPr>
                  </w:pPr>
                </w:p>
              </w:txbxContent>
            </v:textbox>
          </v:shape>
        </w:pict>
      </w:r>
      <w:r>
        <w:rPr>
          <w:rFonts w:ascii="微软雅黑" w:eastAsia="微软雅黑" w:hAnsi="微软雅黑" w:hint="eastAsia"/>
          <w:b/>
          <w:color w:val="800000"/>
          <w:sz w:val="36"/>
          <w:szCs w:val="36"/>
        </w:rPr>
        <w:t>师资优势</w:t>
      </w:r>
    </w:p>
    <w:p w:rsidR="006C29A8" w:rsidRDefault="006C29A8" w:rsidP="006C29A8">
      <w:pPr>
        <w:shd w:val="pct5" w:color="00CCFF" w:fill="00CCFF"/>
        <w:snapToGrid w:val="0"/>
        <w:spacing w:beforeLines="50" w:afterLines="50"/>
        <w:rPr>
          <w:rFonts w:ascii="微软雅黑" w:eastAsia="微软雅黑" w:hAnsi="微软雅黑" w:hint="eastAsia"/>
          <w:b/>
          <w:color w:val="000000"/>
          <w:sz w:val="24"/>
        </w:rPr>
      </w:pPr>
      <w:r w:rsidRPr="00EA0C56">
        <w:rPr>
          <w:rFonts w:ascii="微软雅黑" w:eastAsia="MS Gothic" w:hAnsi="MS Gothic" w:cs="MS Gothic" w:hint="eastAsia"/>
          <w:sz w:val="48"/>
          <w:szCs w:val="48"/>
          <w:vertAlign w:val="subscript"/>
        </w:rPr>
        <w:t>✔</w:t>
      </w:r>
      <w:r>
        <w:rPr>
          <w:rFonts w:ascii="微软雅黑" w:hAnsi="MS Gothic" w:cs="MS Gothic" w:hint="eastAsia"/>
          <w:sz w:val="48"/>
          <w:szCs w:val="48"/>
          <w:vertAlign w:val="subscript"/>
        </w:rPr>
        <w:t xml:space="preserve"> </w:t>
      </w:r>
      <w:r>
        <w:rPr>
          <w:rFonts w:ascii="微软雅黑" w:eastAsia="微软雅黑" w:hAnsi="微软雅黑" w:hint="eastAsia"/>
          <w:b/>
          <w:color w:val="000000"/>
          <w:sz w:val="24"/>
        </w:rPr>
        <w:t>Teacher Resource国际化师资队伍</w:t>
      </w:r>
    </w:p>
    <w:p w:rsidR="006C29A8" w:rsidRDefault="006C29A8" w:rsidP="006C29A8">
      <w:pPr>
        <w:snapToGrid w:val="0"/>
        <w:spacing w:afterLines="50"/>
        <w:ind w:firstLine="450"/>
        <w:rPr>
          <w:rFonts w:ascii="微软雅黑" w:eastAsia="微软雅黑" w:hAnsi="微软雅黑"/>
          <w:sz w:val="24"/>
        </w:rPr>
      </w:pPr>
      <w:r>
        <w:rPr>
          <w:rFonts w:ascii="微软雅黑" w:eastAsia="微软雅黑" w:hAnsi="微软雅黑" w:hint="eastAsia"/>
          <w:sz w:val="24"/>
        </w:rPr>
        <w:t>西安交通大学EMBA的课程教师40％来自境外著名大学，全部拥有博士学位并有丰富的企业管理和咨询经验；60％来自国内知名教授及社会精英人士，他们有丰富的教学经历及先进的实战管理经验，在国际专业期刊发表过多篇论文。</w:t>
      </w:r>
    </w:p>
    <w:p w:rsidR="006C29A8" w:rsidRDefault="006C29A8" w:rsidP="006C29A8">
      <w:pPr>
        <w:shd w:val="pct5" w:color="00CCFF" w:fill="00CCFF"/>
        <w:snapToGrid w:val="0"/>
        <w:spacing w:beforeLines="50" w:afterLines="50"/>
        <w:rPr>
          <w:rFonts w:ascii="微软雅黑" w:eastAsia="微软雅黑" w:hAnsi="微软雅黑" w:hint="eastAsia"/>
          <w:b/>
          <w:color w:val="000000"/>
          <w:sz w:val="24"/>
        </w:rPr>
      </w:pPr>
      <w:r w:rsidRPr="00EA0C56">
        <w:rPr>
          <w:rFonts w:ascii="微软雅黑" w:eastAsia="MS Gothic" w:hAnsi="MS Gothic" w:cs="MS Gothic" w:hint="eastAsia"/>
          <w:sz w:val="48"/>
          <w:szCs w:val="48"/>
          <w:vertAlign w:val="subscript"/>
        </w:rPr>
        <w:lastRenderedPageBreak/>
        <w:t>✔</w:t>
      </w:r>
      <w:r>
        <w:rPr>
          <w:rFonts w:ascii="微软雅黑" w:hAnsi="MS Gothic" w:cs="MS Gothic" w:hint="eastAsia"/>
          <w:sz w:val="48"/>
          <w:szCs w:val="48"/>
          <w:vertAlign w:val="subscript"/>
        </w:rPr>
        <w:t xml:space="preserve"> </w:t>
      </w:r>
      <w:r>
        <w:rPr>
          <w:rFonts w:ascii="微软雅黑" w:eastAsia="微软雅黑" w:hAnsi="微软雅黑" w:hint="eastAsia"/>
          <w:b/>
          <w:color w:val="000000"/>
          <w:sz w:val="24"/>
        </w:rPr>
        <w:t>基地企业，模拟实践</w:t>
      </w:r>
    </w:p>
    <w:p w:rsidR="006C29A8" w:rsidRDefault="006C29A8" w:rsidP="006C29A8">
      <w:pPr>
        <w:snapToGrid w:val="0"/>
        <w:spacing w:afterLines="50"/>
        <w:ind w:firstLine="480"/>
        <w:rPr>
          <w:rFonts w:ascii="微软雅黑" w:eastAsia="微软雅黑" w:hAnsi="微软雅黑" w:hint="eastAsia"/>
          <w:sz w:val="24"/>
        </w:rPr>
      </w:pPr>
      <w:r>
        <w:rPr>
          <w:rFonts w:ascii="微软雅黑" w:eastAsia="微软雅黑" w:hAnsi="微软雅黑" w:hint="eastAsia"/>
          <w:sz w:val="24"/>
        </w:rPr>
        <w:t>西安交通大学拥有30多个业绩佳、管理经验好、在行业影响大的上市公司作为基地企业。这些企业将为我们的学员提供高质量实习、调查、案例分析和模拟实战训练的服务。</w:t>
      </w:r>
    </w:p>
    <w:p w:rsidR="006C29A8" w:rsidRPr="00B0526F" w:rsidRDefault="006C29A8" w:rsidP="006C29A8">
      <w:pPr>
        <w:shd w:val="pct5" w:color="00CCFF" w:fill="00CCFF"/>
        <w:snapToGrid w:val="0"/>
        <w:spacing w:beforeLines="50" w:afterLines="50"/>
        <w:rPr>
          <w:rFonts w:ascii="微软雅黑" w:eastAsia="微软雅黑" w:hAnsi="微软雅黑" w:hint="eastAsia"/>
          <w:b/>
          <w:color w:val="000000"/>
          <w:sz w:val="24"/>
        </w:rPr>
      </w:pPr>
      <w:r w:rsidRPr="00EA0C56">
        <w:rPr>
          <w:rFonts w:ascii="微软雅黑" w:eastAsia="MS Gothic" w:hAnsi="MS Gothic" w:cs="MS Gothic" w:hint="eastAsia"/>
          <w:sz w:val="48"/>
          <w:szCs w:val="48"/>
          <w:vertAlign w:val="subscript"/>
        </w:rPr>
        <w:t>✔</w:t>
      </w:r>
      <w:r>
        <w:rPr>
          <w:rFonts w:ascii="微软雅黑" w:hAnsi="MS Gothic" w:cs="MS Gothic" w:hint="eastAsia"/>
          <w:sz w:val="48"/>
          <w:szCs w:val="48"/>
          <w:vertAlign w:val="subscript"/>
        </w:rPr>
        <w:t xml:space="preserve"> </w:t>
      </w:r>
      <w:r>
        <w:rPr>
          <w:rFonts w:ascii="微软雅黑" w:eastAsia="微软雅黑" w:hAnsi="微软雅黑" w:hint="eastAsia"/>
          <w:b/>
          <w:color w:val="000000"/>
          <w:sz w:val="24"/>
        </w:rPr>
        <w:t>EMBA部分师资</w:t>
      </w:r>
    </w:p>
    <w:p w:rsidR="006C29A8" w:rsidRDefault="006C29A8" w:rsidP="006C29A8">
      <w:pPr>
        <w:snapToGrid w:val="0"/>
        <w:spacing w:afterLines="100"/>
        <w:rPr>
          <w:rFonts w:ascii="微软雅黑" w:eastAsia="微软雅黑" w:hAnsi="微软雅黑" w:hint="eastAsia"/>
          <w:color w:val="800000"/>
          <w:sz w:val="24"/>
        </w:rPr>
      </w:pPr>
      <w:r>
        <w:rPr>
          <w:rFonts w:ascii="微软雅黑" w:eastAsia="微软雅黑" w:hAnsi="微软雅黑" w:hint="eastAsia"/>
          <w:b/>
          <w:color w:val="800000"/>
          <w:sz w:val="24"/>
          <w:lang w:val="en-US" w:eastAsia="zh-CN"/>
        </w:rPr>
        <w:pict>
          <v:line id="Line 268" o:spid="_x0000_s2062" style="position:absolute;left:0;text-align:left;z-index:251673600" from="0,24.5pt" to="414pt,24.5pt" strokecolor="red" strokeweight="1.25pt"/>
        </w:pict>
      </w:r>
      <w:r>
        <w:rPr>
          <w:rFonts w:ascii="微软雅黑" w:eastAsia="微软雅黑" w:hAnsi="微软雅黑" w:hint="eastAsia"/>
          <w:b/>
          <w:color w:val="800000"/>
          <w:sz w:val="24"/>
        </w:rPr>
        <w:t xml:space="preserve">梁小民  </w:t>
      </w:r>
    </w:p>
    <w:p w:rsidR="006C29A8" w:rsidRDefault="006C29A8" w:rsidP="006C29A8">
      <w:pPr>
        <w:snapToGrid w:val="0"/>
        <w:spacing w:afterLines="100"/>
        <w:rPr>
          <w:rFonts w:ascii="微软雅黑" w:eastAsia="微软雅黑" w:hAnsi="微软雅黑" w:hint="eastAsia"/>
          <w:sz w:val="24"/>
        </w:rPr>
      </w:pPr>
      <w:r>
        <w:rPr>
          <w:rFonts w:ascii="微软雅黑" w:eastAsia="微软雅黑" w:hAnsi="微软雅黑" w:hint="eastAsia"/>
          <w:sz w:val="24"/>
        </w:rPr>
        <w:t>中国著名经济学家，北京大学毕业，曾在美国康奈尔大学学习，西安交大EMBA特聘教授，兼任清华大学EMBA教授。主讲</w:t>
      </w:r>
      <w:proofErr w:type="gramStart"/>
      <w:r>
        <w:rPr>
          <w:rFonts w:ascii="微软雅黑" w:eastAsia="微软雅黑" w:hAnsi="微软雅黑" w:hint="eastAsia"/>
          <w:sz w:val="24"/>
        </w:rPr>
        <w:t>“</w:t>
      </w:r>
      <w:proofErr w:type="gramEnd"/>
      <w:r>
        <w:rPr>
          <w:rFonts w:ascii="微软雅黑" w:eastAsia="微软雅黑" w:hAnsi="微软雅黑" w:hint="eastAsia"/>
          <w:sz w:val="24"/>
        </w:rPr>
        <w:t>管理经济学</w:t>
      </w:r>
      <w:proofErr w:type="gramStart"/>
      <w:r>
        <w:rPr>
          <w:rFonts w:ascii="微软雅黑" w:eastAsia="微软雅黑" w:hAnsi="微软雅黑" w:hint="eastAsia"/>
          <w:sz w:val="24"/>
        </w:rPr>
        <w:t>“</w:t>
      </w:r>
      <w:proofErr w:type="gramEnd"/>
      <w:r>
        <w:rPr>
          <w:rFonts w:ascii="微软雅黑" w:eastAsia="微软雅黑" w:hAnsi="微软雅黑" w:hint="eastAsia"/>
          <w:sz w:val="24"/>
        </w:rPr>
        <w:t>与</w:t>
      </w:r>
      <w:proofErr w:type="gramStart"/>
      <w:r>
        <w:rPr>
          <w:rFonts w:ascii="微软雅黑" w:eastAsia="微软雅黑" w:hAnsi="微软雅黑" w:hint="eastAsia"/>
          <w:sz w:val="24"/>
        </w:rPr>
        <w:t>“</w:t>
      </w:r>
      <w:proofErr w:type="gramEnd"/>
      <w:r>
        <w:rPr>
          <w:rFonts w:ascii="微软雅黑" w:eastAsia="微软雅黑" w:hAnsi="微软雅黑" w:hint="eastAsia"/>
          <w:sz w:val="24"/>
        </w:rPr>
        <w:t>社会主义经济理论与实践“。担任国务院特邀监察员、国家价格指导委员会委员。1992年起享受国务院津贴，1996年评为国家级有突出贡献专家。担任两家公司独立董事。从事西方经济学教学与研究工作，被称为”引进与介绍西方经济学的第一人“。</w:t>
      </w:r>
      <w:r>
        <w:rPr>
          <w:rFonts w:ascii="微软雅黑" w:eastAsia="微软雅黑" w:hAnsi="微软雅黑"/>
          <w:sz w:val="24"/>
        </w:rPr>
        <w:t>出版专著、教材、译著30余钟，多次获国家图书大奖在港、台、韩出版。最近著作有：《写给企业家的经济学》《小民话晋商》《在历史与经济方面》《小民经济观察》等。</w:t>
      </w:r>
    </w:p>
    <w:p w:rsidR="006C29A8" w:rsidRDefault="006C29A8" w:rsidP="006C29A8">
      <w:pPr>
        <w:snapToGrid w:val="0"/>
        <w:spacing w:afterLines="100"/>
        <w:rPr>
          <w:rFonts w:ascii="微软雅黑" w:eastAsia="微软雅黑" w:hAnsi="微软雅黑" w:hint="eastAsia"/>
          <w:color w:val="800000"/>
          <w:sz w:val="24"/>
        </w:rPr>
      </w:pPr>
      <w:r>
        <w:rPr>
          <w:rFonts w:ascii="微软雅黑" w:eastAsia="微软雅黑" w:hAnsi="微软雅黑"/>
          <w:b/>
          <w:color w:val="800000"/>
          <w:sz w:val="24"/>
          <w:lang w:val="en-US" w:eastAsia="zh-CN"/>
        </w:rPr>
        <w:pict>
          <v:line id="Line 269" o:spid="_x0000_s2063" style="position:absolute;left:0;text-align:left;z-index:251674624" from="0,25.4pt" to="414pt,25.4pt" strokecolor="red" strokeweight="1.25pt"/>
        </w:pict>
      </w:r>
      <w:r>
        <w:rPr>
          <w:rFonts w:ascii="微软雅黑" w:eastAsia="微软雅黑" w:hAnsi="微软雅黑" w:hint="eastAsia"/>
          <w:b/>
          <w:color w:val="800000"/>
          <w:sz w:val="24"/>
        </w:rPr>
        <w:t xml:space="preserve">魏杰  </w:t>
      </w:r>
    </w:p>
    <w:p w:rsidR="006C29A8" w:rsidRDefault="006C29A8" w:rsidP="006C29A8">
      <w:pPr>
        <w:snapToGrid w:val="0"/>
        <w:spacing w:afterLines="100"/>
        <w:rPr>
          <w:rFonts w:ascii="微软雅黑" w:eastAsia="微软雅黑" w:hAnsi="微软雅黑" w:hint="eastAsia"/>
          <w:sz w:val="24"/>
        </w:rPr>
      </w:pPr>
      <w:r>
        <w:rPr>
          <w:rFonts w:ascii="微软雅黑" w:eastAsia="微软雅黑" w:hAnsi="微软雅黑" w:hint="eastAsia"/>
          <w:sz w:val="24"/>
        </w:rPr>
        <w:t>中国著名经济学家，经济学京城四少之一，享受国务院特殊津贴，现任清华大学经济管理学院企业战略与政策系主任、教授、博导、中国经济研究中心主任、兼任全国十三个省市的经济顾问，西安交大EMBA特聘教授。</w:t>
      </w:r>
    </w:p>
    <w:p w:rsidR="006C29A8" w:rsidRDefault="006C29A8" w:rsidP="006C29A8">
      <w:pPr>
        <w:snapToGrid w:val="0"/>
        <w:spacing w:afterLines="100"/>
        <w:rPr>
          <w:rFonts w:ascii="微软雅黑" w:eastAsia="微软雅黑" w:hAnsi="微软雅黑" w:hint="eastAsia"/>
          <w:color w:val="800000"/>
          <w:sz w:val="24"/>
        </w:rPr>
      </w:pPr>
      <w:r>
        <w:rPr>
          <w:rFonts w:ascii="微软雅黑" w:eastAsia="微软雅黑" w:hAnsi="微软雅黑"/>
          <w:b/>
          <w:color w:val="800000"/>
          <w:sz w:val="24"/>
          <w:lang w:val="en-US" w:eastAsia="zh-CN"/>
        </w:rPr>
        <w:pict>
          <v:line id="Line 270" o:spid="_x0000_s2064" style="position:absolute;left:0;text-align:left;z-index:251675648" from="0,25.4pt" to="414pt,25.4pt" strokecolor="red" strokeweight="1.25pt"/>
        </w:pict>
      </w:r>
      <w:r>
        <w:rPr>
          <w:rFonts w:ascii="微软雅黑" w:eastAsia="微软雅黑" w:hAnsi="微软雅黑" w:hint="eastAsia"/>
          <w:b/>
          <w:color w:val="800000"/>
          <w:sz w:val="24"/>
        </w:rPr>
        <w:t>席</w:t>
      </w:r>
      <w:proofErr w:type="gramStart"/>
      <w:r>
        <w:rPr>
          <w:rFonts w:ascii="微软雅黑" w:eastAsia="微软雅黑" w:hAnsi="微软雅黑" w:hint="eastAsia"/>
          <w:b/>
          <w:color w:val="800000"/>
          <w:sz w:val="24"/>
        </w:rPr>
        <w:t>酉</w:t>
      </w:r>
      <w:proofErr w:type="gramEnd"/>
      <w:r>
        <w:rPr>
          <w:rFonts w:ascii="微软雅黑" w:eastAsia="微软雅黑" w:hAnsi="微软雅黑" w:hint="eastAsia"/>
          <w:b/>
          <w:color w:val="800000"/>
          <w:sz w:val="24"/>
        </w:rPr>
        <w:t xml:space="preserve">民  </w:t>
      </w:r>
    </w:p>
    <w:p w:rsidR="006C29A8" w:rsidRDefault="006C29A8" w:rsidP="006C29A8">
      <w:pPr>
        <w:snapToGrid w:val="0"/>
        <w:spacing w:afterLines="100"/>
        <w:rPr>
          <w:rFonts w:ascii="微软雅黑" w:eastAsia="微软雅黑" w:hAnsi="微软雅黑" w:hint="eastAsia"/>
          <w:sz w:val="24"/>
        </w:rPr>
      </w:pPr>
      <w:r>
        <w:rPr>
          <w:rFonts w:ascii="微软雅黑" w:eastAsia="微软雅黑" w:hAnsi="微软雅黑" w:hint="eastAsia"/>
          <w:sz w:val="24"/>
        </w:rPr>
        <w:t xml:space="preserve">原西安交通大学党委常委、副校长、管理学院院长、城市学院院长、陕西MBA学院常务副院长等，现任英国利物浦大学副校长， 我国大陆第一个管理工程博士学位获得者。 </w:t>
      </w:r>
    </w:p>
    <w:p w:rsidR="006C29A8" w:rsidRDefault="006C29A8" w:rsidP="006C29A8">
      <w:pPr>
        <w:snapToGrid w:val="0"/>
        <w:spacing w:afterLines="100"/>
        <w:rPr>
          <w:rFonts w:ascii="微软雅黑" w:eastAsia="微软雅黑" w:hAnsi="微软雅黑" w:hint="eastAsia"/>
          <w:color w:val="800000"/>
          <w:sz w:val="24"/>
        </w:rPr>
      </w:pPr>
      <w:r>
        <w:rPr>
          <w:rFonts w:ascii="微软雅黑" w:eastAsia="微软雅黑" w:hAnsi="微软雅黑"/>
          <w:b/>
          <w:color w:val="800000"/>
          <w:sz w:val="24"/>
          <w:lang w:val="en-US" w:eastAsia="zh-CN"/>
        </w:rPr>
        <w:pict>
          <v:shape id="Text Box 224" o:spid="_x0000_s2060" type="#_x0000_t202" style="position:absolute;left:0;text-align:left;margin-left:5in;margin-top:-35.85pt;width:76.65pt;height:45.8pt;z-index:251671552" filled="f" stroked="f">
            <v:textbox>
              <w:txbxContent>
                <w:p w:rsidR="006C29A8" w:rsidRDefault="006C29A8" w:rsidP="006C29A8">
                  <w:pPr>
                    <w:rPr>
                      <w:rFonts w:ascii="微软雅黑" w:eastAsia="微软雅黑" w:hAnsi="微软雅黑" w:hint="eastAsia"/>
                      <w:b/>
                      <w:color w:val="0000FF"/>
                      <w:sz w:val="24"/>
                    </w:rPr>
                  </w:pPr>
                </w:p>
              </w:txbxContent>
            </v:textbox>
          </v:shape>
        </w:pict>
      </w:r>
      <w:r>
        <w:rPr>
          <w:rFonts w:ascii="微软雅黑" w:eastAsia="微软雅黑" w:hAnsi="微软雅黑"/>
          <w:b/>
          <w:color w:val="800000"/>
          <w:sz w:val="24"/>
          <w:lang w:val="en-US" w:eastAsia="zh-CN"/>
        </w:rPr>
        <w:pict>
          <v:line id="Line 33" o:spid="_x0000_s2054" style="position:absolute;left:0;text-align:left;z-index:251665408" from="0,24.15pt" to="414pt,24.15pt" strokecolor="red" strokeweight="1.25pt"/>
        </w:pict>
      </w:r>
      <w:r>
        <w:rPr>
          <w:rFonts w:ascii="微软雅黑" w:eastAsia="微软雅黑" w:hAnsi="微软雅黑"/>
          <w:b/>
          <w:color w:val="800000"/>
          <w:sz w:val="24"/>
          <w:lang w:val="en-US" w:eastAsia="zh-CN"/>
        </w:rPr>
        <w:pict>
          <v:shape id="Text Box 167" o:spid="_x0000_s2057" type="#_x0000_t202" style="position:absolute;left:0;text-align:left;margin-left:5in;margin-top:-35.85pt;width:1in;height:39pt;z-index:251668480" filled="f" stroked="f">
            <v:textbox>
              <w:txbxContent>
                <w:p w:rsidR="006C29A8" w:rsidRDefault="006C29A8" w:rsidP="006C29A8">
                  <w:pPr>
                    <w:rPr>
                      <w:rFonts w:ascii="微软雅黑" w:eastAsia="微软雅黑" w:hAnsi="微软雅黑" w:hint="eastAsia"/>
                      <w:b/>
                      <w:color w:val="0000FF"/>
                      <w:sz w:val="24"/>
                    </w:rPr>
                  </w:pPr>
                </w:p>
              </w:txbxContent>
            </v:textbox>
          </v:shape>
        </w:pict>
      </w:r>
      <w:r>
        <w:rPr>
          <w:rFonts w:ascii="微软雅黑" w:eastAsia="微软雅黑" w:hAnsi="微软雅黑" w:hint="eastAsia"/>
          <w:b/>
          <w:color w:val="800000"/>
          <w:sz w:val="24"/>
        </w:rPr>
        <w:t xml:space="preserve">李垣  </w:t>
      </w:r>
    </w:p>
    <w:p w:rsidR="006C29A8" w:rsidRDefault="006C29A8" w:rsidP="006C29A8">
      <w:pPr>
        <w:snapToGrid w:val="0"/>
        <w:spacing w:afterLines="100"/>
        <w:rPr>
          <w:rFonts w:ascii="微软雅黑" w:eastAsia="微软雅黑" w:hAnsi="微软雅黑" w:hint="eastAsia"/>
          <w:sz w:val="24"/>
        </w:rPr>
      </w:pPr>
      <w:r>
        <w:rPr>
          <w:rFonts w:ascii="微软雅黑" w:eastAsia="微软雅黑" w:hAnsi="微软雅黑" w:hint="eastAsia"/>
          <w:sz w:val="24"/>
        </w:rPr>
        <w:t>原西安交通大学管理学院院长，是西安交通大学国家重点一级学科“管理科学与工程”的学科带头人，西安交大首批跨世纪人才，腾飞计划特聘教授、长江学者。现任上海交通大学安泰管理学院执行院长、教授。 担任《技术经济必读丛书》</w:t>
      </w:r>
      <w:r>
        <w:rPr>
          <w:rFonts w:ascii="微软雅黑" w:eastAsia="微软雅黑" w:hAnsi="微软雅黑" w:hint="eastAsia"/>
          <w:sz w:val="24"/>
        </w:rPr>
        <w:lastRenderedPageBreak/>
        <w:t>编委和《现代管理技术经济大辞典》主要编委，被推荐为美国ABI（American Biographical Institute Inc.）500名有影响的带头候选人，入选《当代中国科学家与发明家大辞典》、《东方之子》。 1996年获国务院</w:t>
      </w:r>
      <w:proofErr w:type="gramStart"/>
      <w:r>
        <w:rPr>
          <w:rFonts w:ascii="微软雅黑" w:eastAsia="微软雅黑" w:hAnsi="微软雅黑" w:hint="eastAsia"/>
          <w:sz w:val="24"/>
        </w:rPr>
        <w:t>”</w:t>
      </w:r>
      <w:proofErr w:type="gramEnd"/>
      <w:r>
        <w:rPr>
          <w:rFonts w:ascii="微软雅黑" w:eastAsia="微软雅黑" w:hAnsi="微软雅黑" w:hint="eastAsia"/>
          <w:sz w:val="24"/>
        </w:rPr>
        <w:t>政府特殊津贴“。</w:t>
      </w:r>
    </w:p>
    <w:p w:rsidR="006C29A8" w:rsidRDefault="006C29A8" w:rsidP="006C29A8">
      <w:pPr>
        <w:snapToGrid w:val="0"/>
        <w:spacing w:afterLines="100"/>
        <w:rPr>
          <w:rFonts w:ascii="微软雅黑" w:eastAsia="微软雅黑" w:hAnsi="微软雅黑" w:hint="eastAsia"/>
          <w:color w:val="800000"/>
          <w:sz w:val="24"/>
        </w:rPr>
      </w:pPr>
      <w:r>
        <w:rPr>
          <w:rFonts w:ascii="微软雅黑" w:eastAsia="微软雅黑" w:hAnsi="微软雅黑" w:hint="eastAsia"/>
          <w:b/>
          <w:color w:val="800000"/>
          <w:sz w:val="24"/>
          <w:lang w:val="en-US" w:eastAsia="zh-CN"/>
        </w:rPr>
        <w:pict>
          <v:line id="Line 272" o:spid="_x0000_s2065" style="position:absolute;left:0;text-align:left;z-index:251676672" from="0,25.7pt" to="414pt,25.7pt" strokecolor="red" strokeweight="1.25pt"/>
        </w:pict>
      </w:r>
      <w:proofErr w:type="gramStart"/>
      <w:r>
        <w:rPr>
          <w:rFonts w:ascii="微软雅黑" w:eastAsia="微软雅黑" w:hAnsi="微软雅黑" w:hint="eastAsia"/>
          <w:b/>
          <w:color w:val="800000"/>
          <w:sz w:val="24"/>
        </w:rPr>
        <w:t>谈民宪</w:t>
      </w:r>
      <w:proofErr w:type="gramEnd"/>
      <w:r>
        <w:rPr>
          <w:rFonts w:ascii="微软雅黑" w:eastAsia="微软雅黑" w:hAnsi="微软雅黑" w:hint="eastAsia"/>
          <w:b/>
          <w:color w:val="800000"/>
          <w:sz w:val="24"/>
        </w:rPr>
        <w:t xml:space="preserve">  </w:t>
      </w:r>
    </w:p>
    <w:p w:rsidR="006C29A8" w:rsidRDefault="006C29A8" w:rsidP="006C29A8">
      <w:pPr>
        <w:snapToGrid w:val="0"/>
        <w:spacing w:afterLines="100"/>
        <w:rPr>
          <w:rFonts w:ascii="微软雅黑" w:eastAsia="微软雅黑" w:hAnsi="微软雅黑" w:hint="eastAsia"/>
          <w:sz w:val="24"/>
        </w:rPr>
      </w:pPr>
      <w:r>
        <w:rPr>
          <w:rFonts w:ascii="微软雅黑" w:eastAsia="微软雅黑" w:hAnsi="微软雅黑" w:hint="eastAsia"/>
          <w:sz w:val="24"/>
        </w:rPr>
        <w:t>著名经济学者、教授，西安交通大学党校副校长，中国东西部经济研究院专家，</w:t>
      </w:r>
      <w:proofErr w:type="gramStart"/>
      <w:r>
        <w:rPr>
          <w:rFonts w:ascii="微软雅黑" w:eastAsia="微软雅黑" w:hAnsi="微软雅黑" w:hint="eastAsia"/>
          <w:sz w:val="24"/>
        </w:rPr>
        <w:t>凤凰网</w:t>
      </w:r>
      <w:proofErr w:type="gramEnd"/>
      <w:r>
        <w:rPr>
          <w:rFonts w:ascii="微软雅黑" w:eastAsia="微软雅黑" w:hAnsi="微软雅黑" w:hint="eastAsia"/>
          <w:sz w:val="24"/>
        </w:rPr>
        <w:t>《投资陕西》荣誉专家，《华北大讲堂》主讲学者，《三秦论坛》首批特邀专家，</w:t>
      </w:r>
      <w:proofErr w:type="gramStart"/>
      <w:r>
        <w:rPr>
          <w:rFonts w:ascii="微软雅黑" w:eastAsia="微软雅黑" w:hAnsi="微软雅黑" w:hint="eastAsia"/>
          <w:sz w:val="24"/>
        </w:rPr>
        <w:t>《咸阳大讲堂》首邀主讲</w:t>
      </w:r>
      <w:proofErr w:type="gramEnd"/>
      <w:r>
        <w:rPr>
          <w:rFonts w:ascii="微软雅黑" w:eastAsia="微软雅黑" w:hAnsi="微软雅黑" w:hint="eastAsia"/>
          <w:sz w:val="24"/>
        </w:rPr>
        <w:t xml:space="preserve"> 。</w:t>
      </w:r>
    </w:p>
    <w:p w:rsidR="006C29A8" w:rsidRDefault="006C29A8" w:rsidP="006C29A8">
      <w:pPr>
        <w:snapToGrid w:val="0"/>
        <w:spacing w:afterLines="100"/>
        <w:rPr>
          <w:rFonts w:ascii="微软雅黑" w:eastAsia="微软雅黑" w:hAnsi="微软雅黑" w:hint="eastAsia"/>
          <w:color w:val="800000"/>
          <w:sz w:val="24"/>
        </w:rPr>
      </w:pPr>
      <w:r>
        <w:rPr>
          <w:rFonts w:ascii="微软雅黑" w:eastAsia="微软雅黑" w:hAnsi="微软雅黑" w:hint="eastAsia"/>
          <w:b/>
          <w:color w:val="800000"/>
          <w:sz w:val="24"/>
          <w:lang w:val="en-US" w:eastAsia="zh-CN"/>
        </w:rPr>
        <w:pict>
          <v:line id="Line 285" o:spid="_x0000_s2066" style="position:absolute;left:0;text-align:left;z-index:251677696" from="0,23.65pt" to="414pt,23.65pt" strokecolor="red" strokeweight="1.25pt"/>
        </w:pict>
      </w:r>
      <w:r>
        <w:rPr>
          <w:rFonts w:ascii="微软雅黑" w:eastAsia="微软雅黑" w:hAnsi="微软雅黑" w:hint="eastAsia"/>
          <w:sz w:val="24"/>
          <w:lang w:val="en-US" w:eastAsia="zh-CN"/>
        </w:rPr>
        <w:pict>
          <v:shape id="Text Box 286" o:spid="_x0000_s2067" type="#_x0000_t202" style="position:absolute;left:0;text-align:left;margin-left:5in;margin-top:-72.05pt;width:1in;height:39pt;z-index:251678720" filled="f" stroked="f">
            <v:textbox>
              <w:txbxContent>
                <w:p w:rsidR="006C29A8" w:rsidRDefault="006C29A8" w:rsidP="006C29A8">
                  <w:pPr>
                    <w:rPr>
                      <w:rFonts w:ascii="微软雅黑" w:eastAsia="微软雅黑" w:hAnsi="微软雅黑" w:hint="eastAsia"/>
                      <w:b/>
                      <w:color w:val="0000FF"/>
                      <w:sz w:val="24"/>
                    </w:rPr>
                  </w:pPr>
                </w:p>
              </w:txbxContent>
            </v:textbox>
          </v:shape>
        </w:pict>
      </w:r>
      <w:r>
        <w:rPr>
          <w:rFonts w:ascii="微软雅黑" w:eastAsia="微软雅黑" w:hAnsi="微软雅黑" w:hint="eastAsia"/>
          <w:b/>
          <w:color w:val="800000"/>
          <w:sz w:val="24"/>
        </w:rPr>
        <w:t>赵越</w:t>
      </w:r>
    </w:p>
    <w:p w:rsidR="006C29A8" w:rsidRDefault="006C29A8" w:rsidP="006C29A8">
      <w:pPr>
        <w:snapToGrid w:val="0"/>
        <w:spacing w:afterLines="100"/>
        <w:rPr>
          <w:rFonts w:ascii="微软雅黑" w:eastAsia="微软雅黑" w:hAnsi="微软雅黑" w:hint="eastAsia"/>
          <w:sz w:val="24"/>
        </w:rPr>
      </w:pPr>
      <w:r>
        <w:rPr>
          <w:rFonts w:ascii="微软雅黑" w:eastAsia="微软雅黑" w:hAnsi="微软雅黑" w:hint="eastAsia"/>
          <w:sz w:val="24"/>
        </w:rPr>
        <w:t>香港科技大学管理学院教授，明尼苏达大学(美国)国际EMBA、长江商学院、北大光华EMBA、中山大学EMBA、中大-</w:t>
      </w:r>
      <w:proofErr w:type="gramStart"/>
      <w:r>
        <w:rPr>
          <w:rFonts w:ascii="微软雅黑" w:eastAsia="微软雅黑" w:hAnsi="微软雅黑" w:hint="eastAsia"/>
          <w:sz w:val="24"/>
        </w:rPr>
        <w:t>岭南管院</w:t>
      </w:r>
      <w:proofErr w:type="gramEnd"/>
      <w:r>
        <w:rPr>
          <w:rFonts w:ascii="微软雅黑" w:eastAsia="微软雅黑" w:hAnsi="微软雅黑" w:hint="eastAsia"/>
          <w:sz w:val="24"/>
        </w:rPr>
        <w:t>EMBA、浙大EMBA、西安交大EMBA长期特聘教授</w:t>
      </w:r>
    </w:p>
    <w:p w:rsidR="006C29A8" w:rsidRDefault="006C29A8" w:rsidP="006C29A8">
      <w:pPr>
        <w:snapToGrid w:val="0"/>
        <w:spacing w:afterLines="100"/>
        <w:rPr>
          <w:rFonts w:ascii="微软雅黑" w:eastAsia="微软雅黑" w:hAnsi="微软雅黑" w:hint="eastAsia"/>
          <w:color w:val="800000"/>
          <w:sz w:val="24"/>
        </w:rPr>
      </w:pPr>
      <w:r>
        <w:rPr>
          <w:rFonts w:ascii="微软雅黑" w:eastAsia="微软雅黑" w:hAnsi="微软雅黑" w:hint="eastAsia"/>
          <w:b/>
          <w:color w:val="800000"/>
          <w:sz w:val="24"/>
          <w:lang w:val="en-US" w:eastAsia="zh-CN"/>
        </w:rPr>
        <w:pict>
          <v:line id="Line 287" o:spid="_x0000_s2068" style="position:absolute;left:0;text-align:left;z-index:251679744" from="0,23.65pt" to="414pt,23.65pt" strokecolor="red" strokeweight="1.25pt"/>
        </w:pict>
      </w:r>
      <w:r>
        <w:rPr>
          <w:rFonts w:ascii="微软雅黑" w:eastAsia="微软雅黑" w:hAnsi="微软雅黑" w:hint="eastAsia"/>
          <w:sz w:val="24"/>
          <w:lang w:val="en-US" w:eastAsia="zh-CN"/>
        </w:rPr>
        <w:pict>
          <v:shape id="Text Box 288" o:spid="_x0000_s2069" type="#_x0000_t202" style="position:absolute;left:0;text-align:left;margin-left:5in;margin-top:-72.05pt;width:1in;height:39pt;z-index:251680768" filled="f" stroked="f">
            <v:textbox>
              <w:txbxContent>
                <w:p w:rsidR="006C29A8" w:rsidRDefault="006C29A8" w:rsidP="006C29A8">
                  <w:pPr>
                    <w:rPr>
                      <w:rFonts w:ascii="微软雅黑" w:eastAsia="微软雅黑" w:hAnsi="微软雅黑" w:hint="eastAsia"/>
                      <w:b/>
                      <w:color w:val="0000FF"/>
                      <w:sz w:val="24"/>
                    </w:rPr>
                  </w:pPr>
                </w:p>
              </w:txbxContent>
            </v:textbox>
          </v:shape>
        </w:pict>
      </w:r>
      <w:r>
        <w:rPr>
          <w:rFonts w:ascii="微软雅黑" w:eastAsia="微软雅黑" w:hAnsi="微软雅黑" w:hint="eastAsia"/>
          <w:b/>
          <w:color w:val="800000"/>
          <w:sz w:val="24"/>
        </w:rPr>
        <w:t xml:space="preserve">许玉林  </w:t>
      </w:r>
    </w:p>
    <w:p w:rsidR="006C29A8" w:rsidRDefault="006C29A8" w:rsidP="006C29A8">
      <w:pPr>
        <w:snapToGrid w:val="0"/>
        <w:spacing w:afterLines="100"/>
        <w:rPr>
          <w:rFonts w:ascii="微软雅黑" w:eastAsia="微软雅黑" w:hAnsi="微软雅黑" w:hint="eastAsia"/>
          <w:sz w:val="24"/>
        </w:rPr>
      </w:pPr>
      <w:r>
        <w:rPr>
          <w:rFonts w:ascii="微软雅黑" w:eastAsia="微软雅黑" w:hAnsi="微软雅黑" w:hint="eastAsia"/>
          <w:sz w:val="24"/>
        </w:rPr>
        <w:t xml:space="preserve">中国人民大学劳动人事学院教授，西安交大EMBA特聘教授，同时兼任清华、北大、武大、复旦、浙大、中央党校、国家行政学院、中央财经大学等EMBA客座教授，是我国人力资源管理咨询领域的创始学者之一。 </w:t>
      </w:r>
    </w:p>
    <w:p w:rsidR="006C29A8" w:rsidRDefault="006C29A8" w:rsidP="006C29A8">
      <w:pPr>
        <w:snapToGrid w:val="0"/>
        <w:spacing w:afterLines="100"/>
        <w:rPr>
          <w:rFonts w:ascii="微软雅黑" w:eastAsia="微软雅黑" w:hAnsi="微软雅黑" w:hint="eastAsia"/>
          <w:color w:val="800000"/>
          <w:sz w:val="24"/>
        </w:rPr>
      </w:pPr>
      <w:r>
        <w:rPr>
          <w:rFonts w:ascii="微软雅黑" w:eastAsia="微软雅黑" w:hAnsi="微软雅黑" w:hint="eastAsia"/>
          <w:b/>
          <w:color w:val="800000"/>
          <w:sz w:val="24"/>
          <w:lang w:val="en-US" w:eastAsia="zh-CN"/>
        </w:rPr>
        <w:pict>
          <v:line id="Line 289" o:spid="_x0000_s2070" style="position:absolute;left:0;text-align:left;z-index:251681792" from="0,23.65pt" to="414pt,23.65pt" strokecolor="red" strokeweight="1.25pt"/>
        </w:pict>
      </w:r>
      <w:r>
        <w:rPr>
          <w:rFonts w:ascii="微软雅黑" w:eastAsia="微软雅黑" w:hAnsi="微软雅黑" w:hint="eastAsia"/>
          <w:sz w:val="24"/>
          <w:lang w:val="en-US" w:eastAsia="zh-CN"/>
        </w:rPr>
        <w:pict>
          <v:shape id="Text Box 290" o:spid="_x0000_s2071" type="#_x0000_t202" style="position:absolute;left:0;text-align:left;margin-left:5in;margin-top:-72.05pt;width:1in;height:39pt;z-index:251682816" filled="f" stroked="f">
            <v:textbox>
              <w:txbxContent>
                <w:p w:rsidR="006C29A8" w:rsidRDefault="006C29A8" w:rsidP="006C29A8">
                  <w:pPr>
                    <w:rPr>
                      <w:rFonts w:ascii="微软雅黑" w:eastAsia="微软雅黑" w:hAnsi="微软雅黑" w:hint="eastAsia"/>
                      <w:b/>
                      <w:color w:val="0000FF"/>
                      <w:sz w:val="24"/>
                    </w:rPr>
                  </w:pPr>
                </w:p>
              </w:txbxContent>
            </v:textbox>
          </v:shape>
        </w:pict>
      </w:r>
      <w:r>
        <w:rPr>
          <w:rFonts w:ascii="微软雅黑" w:eastAsia="微软雅黑" w:hAnsi="微软雅黑" w:hint="eastAsia"/>
          <w:b/>
          <w:color w:val="800000"/>
          <w:sz w:val="24"/>
        </w:rPr>
        <w:t xml:space="preserve">李维安  </w:t>
      </w:r>
    </w:p>
    <w:p w:rsidR="006C29A8" w:rsidRDefault="006C29A8" w:rsidP="006C29A8">
      <w:pPr>
        <w:snapToGrid w:val="0"/>
        <w:spacing w:afterLines="100"/>
        <w:rPr>
          <w:rFonts w:ascii="微软雅黑" w:eastAsia="微软雅黑" w:hAnsi="微软雅黑" w:hint="eastAsia"/>
          <w:sz w:val="24"/>
        </w:rPr>
      </w:pPr>
      <w:r>
        <w:rPr>
          <w:rFonts w:ascii="微软雅黑" w:eastAsia="微软雅黑" w:hAnsi="微软雅黑" w:hint="eastAsia"/>
          <w:sz w:val="24"/>
        </w:rPr>
        <w:t xml:space="preserve">天津财经大学校长，教授，管理学博士，经济学博士，长江学者，西安交大EMBA特聘教授，享受国务院特殊津贴，曾任东北财经大学校长、南开大学商学院院长、主要研究企业管理专业、公司治理与网络组织等方向。 </w:t>
      </w:r>
    </w:p>
    <w:p w:rsidR="006C29A8" w:rsidRDefault="006C29A8" w:rsidP="006C29A8">
      <w:pPr>
        <w:snapToGrid w:val="0"/>
        <w:spacing w:afterLines="100"/>
        <w:rPr>
          <w:rFonts w:ascii="微软雅黑" w:eastAsia="微软雅黑" w:hAnsi="微软雅黑" w:hint="eastAsia"/>
          <w:color w:val="800000"/>
          <w:sz w:val="24"/>
        </w:rPr>
      </w:pPr>
      <w:r>
        <w:rPr>
          <w:rFonts w:ascii="微软雅黑" w:eastAsia="微软雅黑" w:hAnsi="微软雅黑" w:hint="eastAsia"/>
          <w:b/>
          <w:color w:val="800000"/>
          <w:sz w:val="24"/>
          <w:lang w:val="en-US" w:eastAsia="zh-CN"/>
        </w:rPr>
        <w:pict>
          <v:line id="Line 291" o:spid="_x0000_s2072" style="position:absolute;left:0;text-align:left;z-index:251683840" from="0,23.65pt" to="414pt,23.65pt" strokecolor="red" strokeweight="1.25pt"/>
        </w:pict>
      </w:r>
      <w:r>
        <w:rPr>
          <w:rFonts w:ascii="微软雅黑" w:eastAsia="微软雅黑" w:hAnsi="微软雅黑" w:hint="eastAsia"/>
          <w:sz w:val="24"/>
          <w:lang w:val="en-US" w:eastAsia="zh-CN"/>
        </w:rPr>
        <w:pict>
          <v:shape id="Text Box 292" o:spid="_x0000_s2073" type="#_x0000_t202" style="position:absolute;left:0;text-align:left;margin-left:5in;margin-top:-72.05pt;width:1in;height:39pt;z-index:251684864" filled="f" stroked="f">
            <v:textbox>
              <w:txbxContent>
                <w:p w:rsidR="006C29A8" w:rsidRDefault="006C29A8" w:rsidP="006C29A8">
                  <w:pPr>
                    <w:rPr>
                      <w:rFonts w:ascii="微软雅黑" w:eastAsia="微软雅黑" w:hAnsi="微软雅黑" w:hint="eastAsia"/>
                      <w:b/>
                      <w:color w:val="0000FF"/>
                      <w:sz w:val="24"/>
                    </w:rPr>
                  </w:pPr>
                </w:p>
              </w:txbxContent>
            </v:textbox>
          </v:shape>
        </w:pict>
      </w:r>
      <w:r>
        <w:rPr>
          <w:rFonts w:ascii="微软雅黑" w:eastAsia="微软雅黑" w:hAnsi="微软雅黑" w:hint="eastAsia"/>
          <w:b/>
          <w:color w:val="800000"/>
          <w:sz w:val="24"/>
        </w:rPr>
        <w:t xml:space="preserve">陈树文  </w:t>
      </w:r>
    </w:p>
    <w:p w:rsidR="006C29A8" w:rsidRDefault="006C29A8" w:rsidP="006C29A8">
      <w:pPr>
        <w:snapToGrid w:val="0"/>
        <w:spacing w:afterLines="100"/>
        <w:rPr>
          <w:rFonts w:ascii="微软雅黑" w:eastAsia="微软雅黑" w:hAnsi="微软雅黑" w:hint="eastAsia"/>
          <w:sz w:val="24"/>
        </w:rPr>
      </w:pPr>
      <w:r>
        <w:rPr>
          <w:rFonts w:ascii="微软雅黑" w:eastAsia="微软雅黑" w:hAnsi="微软雅黑" w:hint="eastAsia"/>
          <w:sz w:val="24"/>
        </w:rPr>
        <w:t>大连理工大学公共管理与法学院院长、教授，博士生导师，西安交大EMBA特聘教授，从事组织管理、人力资源管理和领导</w:t>
      </w:r>
      <w:proofErr w:type="gramStart"/>
      <w:r>
        <w:rPr>
          <w:rFonts w:ascii="微软雅黑" w:eastAsia="微软雅黑" w:hAnsi="微软雅黑" w:hint="eastAsia"/>
          <w:sz w:val="24"/>
        </w:rPr>
        <w:t>学方向</w:t>
      </w:r>
      <w:proofErr w:type="gramEnd"/>
      <w:r>
        <w:rPr>
          <w:rFonts w:ascii="微软雅黑" w:eastAsia="微软雅黑" w:hAnsi="微软雅黑" w:hint="eastAsia"/>
          <w:sz w:val="24"/>
        </w:rPr>
        <w:t>的研究，是当前国内最具影响力的领导学培训专家之一，出版有《卓越领导者的智慧》、《周易中的领导智慧》、《三国中的领导智慧》、《组织管理学》等著作9部。 兼任北京大学、清华大学、中山大学等高校的领导学课程特聘教授。</w:t>
      </w:r>
    </w:p>
    <w:p w:rsidR="006C29A8" w:rsidRDefault="006C29A8" w:rsidP="006C29A8">
      <w:pPr>
        <w:snapToGrid w:val="0"/>
        <w:spacing w:afterLines="100"/>
        <w:rPr>
          <w:rFonts w:ascii="微软雅黑" w:eastAsia="微软雅黑" w:hAnsi="微软雅黑" w:hint="eastAsia"/>
          <w:color w:val="800000"/>
          <w:sz w:val="24"/>
        </w:rPr>
      </w:pPr>
      <w:r>
        <w:rPr>
          <w:rFonts w:ascii="微软雅黑" w:eastAsia="微软雅黑" w:hAnsi="微软雅黑" w:hint="eastAsia"/>
          <w:b/>
          <w:color w:val="800000"/>
          <w:sz w:val="24"/>
          <w:lang w:val="en-US" w:eastAsia="zh-CN"/>
        </w:rPr>
        <w:lastRenderedPageBreak/>
        <w:pict>
          <v:line id="Line 295" o:spid="_x0000_s2074" style="position:absolute;left:0;text-align:left;z-index:251685888" from="0,23.65pt" to="414pt,23.65pt" strokecolor="red" strokeweight="1.25pt"/>
        </w:pict>
      </w:r>
      <w:r>
        <w:rPr>
          <w:rFonts w:ascii="微软雅黑" w:eastAsia="微软雅黑" w:hAnsi="微软雅黑" w:hint="eastAsia"/>
          <w:sz w:val="24"/>
          <w:lang w:val="en-US" w:eastAsia="zh-CN"/>
        </w:rPr>
        <w:pict>
          <v:shape id="Text Box 296" o:spid="_x0000_s2075" type="#_x0000_t202" style="position:absolute;left:0;text-align:left;margin-left:5in;margin-top:-72.05pt;width:1in;height:39pt;z-index:251686912" filled="f" stroked="f">
            <v:textbox>
              <w:txbxContent>
                <w:p w:rsidR="006C29A8" w:rsidRDefault="006C29A8" w:rsidP="006C29A8">
                  <w:pPr>
                    <w:rPr>
                      <w:rFonts w:ascii="微软雅黑" w:eastAsia="微软雅黑" w:hAnsi="微软雅黑" w:hint="eastAsia"/>
                      <w:b/>
                      <w:color w:val="0000FF"/>
                      <w:sz w:val="24"/>
                    </w:rPr>
                  </w:pPr>
                </w:p>
              </w:txbxContent>
            </v:textbox>
          </v:shape>
        </w:pict>
      </w:r>
      <w:r>
        <w:rPr>
          <w:rFonts w:ascii="微软雅黑" w:eastAsia="微软雅黑" w:hAnsi="微软雅黑" w:hint="eastAsia"/>
          <w:b/>
          <w:color w:val="800000"/>
          <w:sz w:val="24"/>
        </w:rPr>
        <w:t xml:space="preserve">樊登  </w:t>
      </w:r>
    </w:p>
    <w:p w:rsidR="006C29A8" w:rsidRDefault="006C29A8" w:rsidP="006C29A8">
      <w:pPr>
        <w:snapToGrid w:val="0"/>
        <w:spacing w:afterLines="100"/>
        <w:rPr>
          <w:rFonts w:ascii="微软雅黑" w:eastAsia="微软雅黑" w:hAnsi="微软雅黑" w:hint="eastAsia"/>
          <w:sz w:val="24"/>
        </w:rPr>
      </w:pPr>
      <w:r>
        <w:rPr>
          <w:rFonts w:ascii="微软雅黑" w:eastAsia="微软雅黑" w:hAnsi="微软雅黑" w:hint="eastAsia"/>
          <w:sz w:val="24"/>
        </w:rPr>
        <w:t>博士，央视著名主持人，西安交大管理学硕士，北京师范大学传媒学博士，北京交通大学应用传播学研究所所长，《弯道理论》的创建者，99国际大专辩论会冠军，国内公关营销和领导力方面极具营销力的专家和讲师，北京大学、南京大学EMBA特约讲师。</w:t>
      </w:r>
    </w:p>
    <w:p w:rsidR="006C29A8" w:rsidRDefault="006C29A8" w:rsidP="006C29A8">
      <w:pPr>
        <w:snapToGrid w:val="0"/>
        <w:spacing w:afterLines="100"/>
        <w:rPr>
          <w:rFonts w:ascii="微软雅黑" w:eastAsia="微软雅黑" w:hAnsi="微软雅黑" w:hint="eastAsia"/>
          <w:color w:val="800000"/>
          <w:sz w:val="24"/>
        </w:rPr>
      </w:pPr>
      <w:r>
        <w:rPr>
          <w:rFonts w:ascii="微软雅黑" w:eastAsia="微软雅黑" w:hAnsi="微软雅黑" w:hint="eastAsia"/>
          <w:b/>
          <w:color w:val="800000"/>
          <w:sz w:val="24"/>
          <w:lang w:val="en-US" w:eastAsia="zh-CN"/>
        </w:rPr>
        <w:pict>
          <v:line id="Line 297" o:spid="_x0000_s2076" style="position:absolute;left:0;text-align:left;z-index:251687936" from="0,23.65pt" to="414pt,23.65pt" strokecolor="red" strokeweight="1.25pt"/>
        </w:pict>
      </w:r>
      <w:r>
        <w:rPr>
          <w:rFonts w:ascii="微软雅黑" w:eastAsia="微软雅黑" w:hAnsi="微软雅黑" w:hint="eastAsia"/>
          <w:sz w:val="24"/>
          <w:lang w:val="en-US" w:eastAsia="zh-CN"/>
        </w:rPr>
        <w:pict>
          <v:shape id="Text Box 298" o:spid="_x0000_s2077" type="#_x0000_t202" style="position:absolute;left:0;text-align:left;margin-left:5in;margin-top:-72.05pt;width:1in;height:39pt;z-index:251688960" filled="f" stroked="f">
            <v:textbox>
              <w:txbxContent>
                <w:p w:rsidR="006C29A8" w:rsidRDefault="006C29A8" w:rsidP="006C29A8">
                  <w:pPr>
                    <w:rPr>
                      <w:rFonts w:ascii="微软雅黑" w:eastAsia="微软雅黑" w:hAnsi="微软雅黑" w:hint="eastAsia"/>
                      <w:b/>
                      <w:color w:val="0000FF"/>
                      <w:sz w:val="24"/>
                    </w:rPr>
                  </w:pPr>
                </w:p>
              </w:txbxContent>
            </v:textbox>
          </v:shape>
        </w:pict>
      </w:r>
      <w:proofErr w:type="gramStart"/>
      <w:r>
        <w:rPr>
          <w:rFonts w:ascii="微软雅黑" w:eastAsia="微软雅黑" w:hAnsi="微软雅黑" w:hint="eastAsia"/>
          <w:b/>
          <w:color w:val="800000"/>
          <w:sz w:val="24"/>
        </w:rPr>
        <w:t>柳中岗</w:t>
      </w:r>
      <w:proofErr w:type="gramEnd"/>
      <w:r>
        <w:rPr>
          <w:rFonts w:ascii="微软雅黑" w:eastAsia="微软雅黑" w:hAnsi="微软雅黑" w:hint="eastAsia"/>
          <w:b/>
          <w:color w:val="800000"/>
          <w:sz w:val="24"/>
        </w:rPr>
        <w:t xml:space="preserve"> </w:t>
      </w:r>
    </w:p>
    <w:p w:rsidR="006C29A8" w:rsidRDefault="006C29A8" w:rsidP="006C29A8">
      <w:pPr>
        <w:snapToGrid w:val="0"/>
        <w:spacing w:afterLines="100"/>
        <w:rPr>
          <w:rFonts w:ascii="微软雅黑" w:eastAsia="微软雅黑" w:hAnsi="微软雅黑" w:hint="eastAsia"/>
          <w:sz w:val="24"/>
        </w:rPr>
      </w:pPr>
      <w:r>
        <w:rPr>
          <w:rFonts w:ascii="微软雅黑" w:eastAsia="微软雅黑" w:hAnsi="微软雅黑" w:hint="eastAsia"/>
          <w:sz w:val="24"/>
        </w:rPr>
        <w:t>台湾新竹交通大学客座教授，西安交大EMBA特聘教授，中国信息化10大布道者，影响中国信息化50人，现任</w:t>
      </w:r>
      <w:proofErr w:type="gramStart"/>
      <w:r>
        <w:rPr>
          <w:rFonts w:ascii="微软雅黑" w:eastAsia="微软雅黑" w:hAnsi="微软雅黑" w:hint="eastAsia"/>
          <w:sz w:val="24"/>
        </w:rPr>
        <w:t>益模集团</w:t>
      </w:r>
      <w:proofErr w:type="gramEnd"/>
      <w:r>
        <w:rPr>
          <w:rFonts w:ascii="微软雅黑" w:eastAsia="微软雅黑" w:hAnsi="微软雅黑" w:hint="eastAsia"/>
          <w:sz w:val="24"/>
        </w:rPr>
        <w:t>有限公司董事长，上海汉康管理软件有限公司董事长。</w:t>
      </w:r>
    </w:p>
    <w:p w:rsidR="006C29A8" w:rsidRPr="00006FDF" w:rsidRDefault="006C29A8" w:rsidP="006C29A8">
      <w:pPr>
        <w:snapToGrid w:val="0"/>
        <w:spacing w:afterLines="100"/>
        <w:rPr>
          <w:rFonts w:ascii="微软雅黑" w:eastAsia="微软雅黑" w:hAnsi="微软雅黑" w:hint="eastAsia"/>
          <w:b/>
          <w:color w:val="800000"/>
          <w:sz w:val="24"/>
        </w:rPr>
      </w:pPr>
      <w:r>
        <w:rPr>
          <w:rFonts w:ascii="微软雅黑" w:eastAsia="微软雅黑" w:hAnsi="微软雅黑" w:hint="eastAsia"/>
          <w:b/>
          <w:color w:val="800000"/>
          <w:sz w:val="24"/>
          <w:lang w:val="en-US"/>
        </w:rPr>
        <w:t xml:space="preserve"> </w:t>
      </w:r>
    </w:p>
    <w:p w:rsidR="006C29A8" w:rsidRDefault="006C29A8" w:rsidP="006C29A8">
      <w:pPr>
        <w:snapToGrid w:val="0"/>
        <w:rPr>
          <w:rFonts w:ascii="微软雅黑" w:eastAsia="微软雅黑" w:hAnsi="微软雅黑" w:hint="eastAsia"/>
          <w:sz w:val="24"/>
        </w:rPr>
      </w:pPr>
      <w:r>
        <w:rPr>
          <w:rFonts w:ascii="微软雅黑" w:eastAsia="微软雅黑" w:hAnsi="微软雅黑" w:hint="eastAsia"/>
          <w:b/>
          <w:sz w:val="30"/>
          <w:szCs w:val="30"/>
          <w:lang w:val="en-US" w:eastAsia="zh-CN"/>
        </w:rPr>
        <w:pict>
          <v:shape id="Text Box 221" o:spid="_x0000_s2058" type="#_x0000_t202" style="position:absolute;left:0;text-align:left;margin-left:360.75pt;margin-top:-35.8pt;width:78.15pt;height:43.5pt;z-index:251669504" filled="f" stroked="f">
            <v:textbox>
              <w:txbxContent>
                <w:p w:rsidR="006C29A8" w:rsidRDefault="006C29A8" w:rsidP="006C29A8">
                  <w:pPr>
                    <w:rPr>
                      <w:rFonts w:ascii="微软雅黑" w:eastAsia="微软雅黑" w:hAnsi="微软雅黑" w:hint="eastAsia"/>
                      <w:b/>
                      <w:color w:val="0000FF"/>
                      <w:sz w:val="24"/>
                    </w:rPr>
                  </w:pPr>
                </w:p>
              </w:txbxContent>
            </v:textbox>
          </v:shape>
        </w:pict>
      </w:r>
      <w:r>
        <w:rPr>
          <w:rFonts w:ascii="微软雅黑" w:eastAsia="微软雅黑" w:hAnsi="微软雅黑" w:hint="eastAsia"/>
          <w:b/>
          <w:color w:val="800000"/>
          <w:sz w:val="36"/>
          <w:szCs w:val="36"/>
        </w:rPr>
        <w:t>学费优势</w:t>
      </w:r>
    </w:p>
    <w:p w:rsidR="006C29A8" w:rsidRPr="00A375C6" w:rsidRDefault="006C29A8" w:rsidP="006C29A8">
      <w:pPr>
        <w:ind w:firstLineChars="200" w:firstLine="480"/>
        <w:rPr>
          <w:rFonts w:ascii="微软雅黑" w:eastAsia="微软雅黑" w:hAnsi="微软雅黑" w:hint="eastAsia"/>
          <w:sz w:val="24"/>
        </w:rPr>
      </w:pPr>
      <w:r>
        <w:rPr>
          <w:rFonts w:ascii="微软雅黑" w:eastAsia="微软雅黑" w:hAnsi="微软雅黑" w:hint="eastAsia"/>
          <w:sz w:val="24"/>
        </w:rPr>
        <w:t>2015年西安交通大学管理学院上海EMBA教育中心计划招生35人，学费按照西部定价，两年29.8万元，具有非常高</w:t>
      </w:r>
      <w:r w:rsidR="00135AB7">
        <w:rPr>
          <w:rFonts w:ascii="微软雅黑" w:eastAsia="微软雅黑" w:hAnsi="微软雅黑" w:hint="eastAsia"/>
          <w:sz w:val="24"/>
        </w:rPr>
        <w:t>的</w:t>
      </w:r>
      <w:r>
        <w:rPr>
          <w:rFonts w:ascii="微软雅黑" w:eastAsia="微软雅黑" w:hAnsi="微软雅黑" w:hint="eastAsia"/>
          <w:sz w:val="24"/>
        </w:rPr>
        <w:t>性价比。</w:t>
      </w:r>
      <w:r w:rsidR="00135AB7">
        <w:rPr>
          <w:rFonts w:ascii="微软雅黑" w:eastAsia="微软雅黑" w:hAnsi="微软雅黑" w:hint="eastAsia"/>
          <w:sz w:val="24"/>
        </w:rPr>
        <w:t xml:space="preserve"> </w:t>
      </w:r>
    </w:p>
    <w:tbl>
      <w:tblPr>
        <w:tblW w:w="0" w:type="auto"/>
        <w:jc w:val="center"/>
        <w:tblCellSpacing w:w="0" w:type="dxa"/>
        <w:tblLayout w:type="fixed"/>
        <w:tblCellMar>
          <w:left w:w="0" w:type="dxa"/>
          <w:right w:w="0" w:type="dxa"/>
        </w:tblCellMar>
        <w:tblLook w:val="0000"/>
      </w:tblPr>
      <w:tblGrid>
        <w:gridCol w:w="2406"/>
        <w:gridCol w:w="2404"/>
        <w:gridCol w:w="2405"/>
        <w:gridCol w:w="2405"/>
      </w:tblGrid>
      <w:tr w:rsidR="006C29A8" w:rsidTr="006B0E0D">
        <w:trPr>
          <w:trHeight w:val="315"/>
          <w:tblCellSpacing w:w="0" w:type="dxa"/>
          <w:jc w:val="center"/>
        </w:trPr>
        <w:tc>
          <w:tcPr>
            <w:tcW w:w="2406" w:type="dxa"/>
            <w:tcBorders>
              <w:top w:val="single" w:sz="6" w:space="0" w:color="FFFFFF"/>
              <w:left w:val="single" w:sz="6" w:space="0" w:color="FFFFFF"/>
              <w:bottom w:val="single" w:sz="18" w:space="0" w:color="FFFFFF"/>
              <w:right w:val="single" w:sz="6" w:space="0" w:color="FFFFFF"/>
            </w:tcBorders>
            <w:shd w:val="clear" w:color="auto" w:fill="477AB1"/>
            <w:vAlign w:val="center"/>
          </w:tcPr>
          <w:p w:rsidR="006C29A8" w:rsidRDefault="006C29A8" w:rsidP="006B0E0D">
            <w:pPr>
              <w:jc w:val="center"/>
              <w:rPr>
                <w:rFonts w:ascii="微软雅黑" w:eastAsia="微软雅黑" w:hAnsi="微软雅黑"/>
                <w:sz w:val="24"/>
              </w:rPr>
            </w:pPr>
            <w:r>
              <w:rPr>
                <w:rFonts w:ascii="微软雅黑" w:eastAsia="微软雅黑" w:hAnsi="微软雅黑" w:hint="eastAsia"/>
                <w:b/>
                <w:bCs/>
                <w:sz w:val="24"/>
              </w:rPr>
              <w:t>高校名称</w:t>
            </w:r>
          </w:p>
        </w:tc>
        <w:tc>
          <w:tcPr>
            <w:tcW w:w="2404" w:type="dxa"/>
            <w:tcBorders>
              <w:top w:val="single" w:sz="6" w:space="0" w:color="FFFFFF"/>
              <w:left w:val="single" w:sz="6" w:space="0" w:color="FFFFFF"/>
              <w:bottom w:val="single" w:sz="18" w:space="0" w:color="FFFFFF"/>
              <w:right w:val="single" w:sz="6" w:space="0" w:color="FFFFFF"/>
            </w:tcBorders>
            <w:shd w:val="clear" w:color="auto" w:fill="477AB1"/>
            <w:vAlign w:val="center"/>
          </w:tcPr>
          <w:p w:rsidR="006C29A8" w:rsidRDefault="006C29A8" w:rsidP="006B0E0D">
            <w:pPr>
              <w:jc w:val="center"/>
              <w:rPr>
                <w:rFonts w:ascii="微软雅黑" w:eastAsia="微软雅黑" w:hAnsi="微软雅黑"/>
                <w:sz w:val="24"/>
              </w:rPr>
            </w:pPr>
            <w:r>
              <w:rPr>
                <w:rFonts w:ascii="微软雅黑" w:eastAsia="微软雅黑" w:hAnsi="微软雅黑" w:hint="eastAsia"/>
                <w:b/>
                <w:bCs/>
                <w:sz w:val="24"/>
              </w:rPr>
              <w:t>AACSB认证时间</w:t>
            </w:r>
          </w:p>
        </w:tc>
        <w:tc>
          <w:tcPr>
            <w:tcW w:w="2405" w:type="dxa"/>
            <w:tcBorders>
              <w:top w:val="single" w:sz="6" w:space="0" w:color="FFFFFF"/>
              <w:left w:val="single" w:sz="6" w:space="0" w:color="FFFFFF"/>
              <w:bottom w:val="single" w:sz="18" w:space="0" w:color="FFFFFF"/>
              <w:right w:val="single" w:sz="6" w:space="0" w:color="FFFFFF"/>
            </w:tcBorders>
            <w:shd w:val="clear" w:color="auto" w:fill="477AB1"/>
          </w:tcPr>
          <w:p w:rsidR="006C29A8" w:rsidRDefault="006C29A8" w:rsidP="006B0E0D">
            <w:pPr>
              <w:jc w:val="center"/>
              <w:rPr>
                <w:rFonts w:ascii="微软雅黑" w:eastAsia="微软雅黑" w:hAnsi="微软雅黑" w:hint="eastAsia"/>
                <w:b/>
                <w:bCs/>
                <w:sz w:val="24"/>
              </w:rPr>
            </w:pPr>
            <w:r>
              <w:rPr>
                <w:rFonts w:ascii="微软雅黑" w:eastAsia="微软雅黑" w:hAnsi="微软雅黑" w:hint="eastAsia"/>
                <w:b/>
                <w:bCs/>
                <w:sz w:val="24"/>
              </w:rPr>
              <w:t>2015年EMBA学费</w:t>
            </w:r>
          </w:p>
        </w:tc>
        <w:tc>
          <w:tcPr>
            <w:tcW w:w="2405" w:type="dxa"/>
            <w:tcBorders>
              <w:top w:val="single" w:sz="6" w:space="0" w:color="FFFFFF"/>
              <w:left w:val="single" w:sz="6" w:space="0" w:color="FFFFFF"/>
              <w:bottom w:val="single" w:sz="18" w:space="0" w:color="FFFFFF"/>
              <w:right w:val="single" w:sz="6" w:space="0" w:color="FFFFFF"/>
            </w:tcBorders>
            <w:shd w:val="clear" w:color="auto" w:fill="477AB1"/>
            <w:vAlign w:val="center"/>
          </w:tcPr>
          <w:p w:rsidR="006C29A8" w:rsidRDefault="006C29A8" w:rsidP="006B0E0D">
            <w:pPr>
              <w:jc w:val="center"/>
              <w:rPr>
                <w:rFonts w:ascii="微软雅黑" w:eastAsia="微软雅黑" w:hAnsi="微软雅黑"/>
                <w:sz w:val="24"/>
              </w:rPr>
            </w:pPr>
            <w:r>
              <w:rPr>
                <w:rFonts w:ascii="微软雅黑" w:eastAsia="微软雅黑" w:hAnsi="微软雅黑" w:hint="eastAsia"/>
                <w:b/>
                <w:bCs/>
                <w:sz w:val="24"/>
              </w:rPr>
              <w:t>学校属性</w:t>
            </w:r>
          </w:p>
        </w:tc>
      </w:tr>
      <w:tr w:rsidR="006C29A8" w:rsidTr="006B0E0D">
        <w:trPr>
          <w:trHeight w:val="315"/>
          <w:tblCellSpacing w:w="0" w:type="dxa"/>
          <w:jc w:val="center"/>
        </w:trPr>
        <w:tc>
          <w:tcPr>
            <w:tcW w:w="2406" w:type="dxa"/>
            <w:tcBorders>
              <w:top w:val="single" w:sz="18" w:space="0" w:color="FFFFFF"/>
              <w:left w:val="single" w:sz="6" w:space="0" w:color="FFFFFF"/>
              <w:bottom w:val="single" w:sz="6" w:space="0" w:color="FFFFFF"/>
              <w:right w:val="single" w:sz="6" w:space="0" w:color="FFFFFF"/>
            </w:tcBorders>
            <w:shd w:val="clear" w:color="auto" w:fill="CFD7E4"/>
            <w:vAlign w:val="center"/>
          </w:tcPr>
          <w:p w:rsidR="006C29A8" w:rsidRDefault="006C29A8" w:rsidP="006B0E0D">
            <w:pPr>
              <w:ind w:firstLineChars="100" w:firstLine="240"/>
              <w:jc w:val="left"/>
              <w:rPr>
                <w:rFonts w:ascii="微软雅黑" w:eastAsia="微软雅黑" w:hAnsi="微软雅黑"/>
                <w:sz w:val="24"/>
              </w:rPr>
            </w:pPr>
            <w:r>
              <w:rPr>
                <w:rFonts w:ascii="微软雅黑" w:eastAsia="微软雅黑" w:hAnsi="微软雅黑" w:hint="eastAsia"/>
                <w:sz w:val="24"/>
              </w:rPr>
              <w:t>清华经管学院</w:t>
            </w:r>
          </w:p>
        </w:tc>
        <w:tc>
          <w:tcPr>
            <w:tcW w:w="2404" w:type="dxa"/>
            <w:tcBorders>
              <w:top w:val="single" w:sz="18" w:space="0" w:color="FFFFFF"/>
              <w:left w:val="single" w:sz="6" w:space="0" w:color="FFFFFF"/>
              <w:bottom w:val="single" w:sz="6" w:space="0" w:color="FFFFFF"/>
              <w:right w:val="single" w:sz="6" w:space="0" w:color="FFFFFF"/>
            </w:tcBorders>
            <w:shd w:val="clear" w:color="auto" w:fill="CFD7E4"/>
            <w:vAlign w:val="center"/>
          </w:tcPr>
          <w:p w:rsidR="006C29A8" w:rsidRDefault="006C29A8" w:rsidP="006B0E0D">
            <w:pPr>
              <w:jc w:val="center"/>
              <w:rPr>
                <w:rFonts w:ascii="微软雅黑" w:eastAsia="微软雅黑" w:hAnsi="微软雅黑"/>
                <w:sz w:val="24"/>
              </w:rPr>
            </w:pPr>
            <w:r>
              <w:rPr>
                <w:rFonts w:ascii="微软雅黑" w:eastAsia="微软雅黑" w:hAnsi="微软雅黑" w:hint="eastAsia"/>
                <w:sz w:val="24"/>
              </w:rPr>
              <w:t>2007年4月</w:t>
            </w:r>
          </w:p>
        </w:tc>
        <w:tc>
          <w:tcPr>
            <w:tcW w:w="2405" w:type="dxa"/>
            <w:tcBorders>
              <w:top w:val="single" w:sz="18" w:space="0" w:color="FFFFFF"/>
              <w:left w:val="single" w:sz="6" w:space="0" w:color="FFFFFF"/>
              <w:bottom w:val="single" w:sz="6" w:space="0" w:color="FFFFFF"/>
              <w:right w:val="single" w:sz="6" w:space="0" w:color="FFFFFF"/>
            </w:tcBorders>
            <w:shd w:val="clear" w:color="auto" w:fill="CFD7E4"/>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56万</w:t>
            </w:r>
          </w:p>
        </w:tc>
        <w:tc>
          <w:tcPr>
            <w:tcW w:w="2405" w:type="dxa"/>
            <w:tcBorders>
              <w:top w:val="single" w:sz="18" w:space="0" w:color="FFFFFF"/>
              <w:left w:val="single" w:sz="6" w:space="0" w:color="FFFFFF"/>
              <w:bottom w:val="single" w:sz="6" w:space="0" w:color="FFFFFF"/>
              <w:right w:val="single" w:sz="6" w:space="0" w:color="FFFFFF"/>
            </w:tcBorders>
            <w:shd w:val="clear" w:color="auto" w:fill="CFD7E4"/>
            <w:vAlign w:val="center"/>
          </w:tcPr>
          <w:p w:rsidR="006C29A8" w:rsidRDefault="006C29A8" w:rsidP="006B0E0D">
            <w:pPr>
              <w:jc w:val="center"/>
              <w:rPr>
                <w:rFonts w:ascii="微软雅黑" w:eastAsia="微软雅黑" w:hAnsi="微软雅黑"/>
                <w:sz w:val="24"/>
              </w:rPr>
            </w:pPr>
            <w:r>
              <w:rPr>
                <w:rFonts w:ascii="微软雅黑" w:eastAsia="微软雅黑" w:hAnsi="微软雅黑" w:hint="eastAsia"/>
                <w:sz w:val="24"/>
              </w:rPr>
              <w:t>211、985，C9联盟</w:t>
            </w:r>
          </w:p>
        </w:tc>
      </w:tr>
      <w:tr w:rsidR="006C29A8" w:rsidTr="006B0E0D">
        <w:trPr>
          <w:trHeight w:val="315"/>
          <w:tblCellSpacing w:w="0" w:type="dxa"/>
          <w:jc w:val="center"/>
        </w:trPr>
        <w:tc>
          <w:tcPr>
            <w:tcW w:w="2406" w:type="dxa"/>
            <w:tcBorders>
              <w:top w:val="single" w:sz="6" w:space="0" w:color="FFFFFF"/>
              <w:left w:val="single" w:sz="6" w:space="0" w:color="FFFFFF"/>
              <w:bottom w:val="single" w:sz="6" w:space="0" w:color="FFFFFF"/>
              <w:right w:val="single" w:sz="6" w:space="0" w:color="FFFFFF"/>
            </w:tcBorders>
            <w:shd w:val="clear" w:color="auto" w:fill="E9ECF2"/>
            <w:vAlign w:val="center"/>
          </w:tcPr>
          <w:p w:rsidR="006C29A8" w:rsidRDefault="006C29A8" w:rsidP="006B0E0D">
            <w:pPr>
              <w:ind w:firstLineChars="100" w:firstLine="240"/>
              <w:jc w:val="left"/>
              <w:rPr>
                <w:rFonts w:ascii="微软雅黑" w:eastAsia="微软雅黑" w:hAnsi="微软雅黑"/>
                <w:sz w:val="24"/>
              </w:rPr>
            </w:pPr>
            <w:r>
              <w:rPr>
                <w:rFonts w:ascii="微软雅黑" w:eastAsia="微软雅黑" w:hAnsi="微软雅黑" w:hint="eastAsia"/>
                <w:sz w:val="24"/>
              </w:rPr>
              <w:t>中欧国际工商学院</w:t>
            </w:r>
          </w:p>
        </w:tc>
        <w:tc>
          <w:tcPr>
            <w:tcW w:w="2404" w:type="dxa"/>
            <w:tcBorders>
              <w:top w:val="single" w:sz="6" w:space="0" w:color="FFFFFF"/>
              <w:left w:val="single" w:sz="6" w:space="0" w:color="FFFFFF"/>
              <w:bottom w:val="single" w:sz="6" w:space="0" w:color="FFFFFF"/>
              <w:right w:val="single" w:sz="6" w:space="0" w:color="FFFFFF"/>
            </w:tcBorders>
            <w:shd w:val="clear" w:color="auto" w:fill="E9ECF2"/>
            <w:vAlign w:val="center"/>
          </w:tcPr>
          <w:p w:rsidR="006C29A8" w:rsidRDefault="006C29A8" w:rsidP="006B0E0D">
            <w:pPr>
              <w:jc w:val="center"/>
              <w:rPr>
                <w:rFonts w:ascii="微软雅黑" w:eastAsia="微软雅黑" w:hAnsi="微软雅黑"/>
                <w:sz w:val="24"/>
              </w:rPr>
            </w:pPr>
            <w:r>
              <w:rPr>
                <w:rFonts w:ascii="微软雅黑" w:eastAsia="微软雅黑" w:hAnsi="微软雅黑" w:hint="eastAsia"/>
                <w:sz w:val="24"/>
              </w:rPr>
              <w:t>2009年1月</w:t>
            </w:r>
          </w:p>
        </w:tc>
        <w:tc>
          <w:tcPr>
            <w:tcW w:w="2405" w:type="dxa"/>
            <w:tcBorders>
              <w:top w:val="single" w:sz="6" w:space="0" w:color="FFFFFF"/>
              <w:left w:val="single" w:sz="6" w:space="0" w:color="FFFFFF"/>
              <w:bottom w:val="single" w:sz="6" w:space="0" w:color="FFFFFF"/>
              <w:right w:val="single" w:sz="6" w:space="0" w:color="FFFFFF"/>
            </w:tcBorders>
            <w:shd w:val="clear" w:color="auto" w:fill="E9ECF2"/>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58.8万</w:t>
            </w:r>
          </w:p>
        </w:tc>
        <w:tc>
          <w:tcPr>
            <w:tcW w:w="2405" w:type="dxa"/>
            <w:tcBorders>
              <w:top w:val="single" w:sz="6" w:space="0" w:color="FFFFFF"/>
              <w:left w:val="single" w:sz="6" w:space="0" w:color="FFFFFF"/>
              <w:bottom w:val="single" w:sz="6" w:space="0" w:color="FFFFFF"/>
              <w:right w:val="single" w:sz="6" w:space="0" w:color="FFFFFF"/>
            </w:tcBorders>
            <w:shd w:val="clear" w:color="auto" w:fill="E9ECF2"/>
            <w:vAlign w:val="center"/>
          </w:tcPr>
          <w:p w:rsidR="006C29A8" w:rsidRDefault="006C29A8" w:rsidP="006B0E0D">
            <w:pPr>
              <w:jc w:val="center"/>
              <w:rPr>
                <w:rFonts w:ascii="微软雅黑" w:eastAsia="微软雅黑" w:hAnsi="微软雅黑"/>
                <w:sz w:val="24"/>
              </w:rPr>
            </w:pPr>
            <w:r>
              <w:rPr>
                <w:rFonts w:ascii="微软雅黑" w:eastAsia="微软雅黑" w:hAnsi="微软雅黑" w:hint="eastAsia"/>
                <w:sz w:val="24"/>
              </w:rPr>
              <w:t>民办</w:t>
            </w:r>
          </w:p>
        </w:tc>
      </w:tr>
      <w:tr w:rsidR="006C29A8" w:rsidTr="006B0E0D">
        <w:trPr>
          <w:trHeight w:val="315"/>
          <w:tblCellSpacing w:w="0" w:type="dxa"/>
          <w:jc w:val="center"/>
        </w:trPr>
        <w:tc>
          <w:tcPr>
            <w:tcW w:w="2406" w:type="dxa"/>
            <w:tcBorders>
              <w:top w:val="single" w:sz="6" w:space="0" w:color="FFFFFF"/>
              <w:left w:val="single" w:sz="6" w:space="0" w:color="FFFFFF"/>
              <w:bottom w:val="single" w:sz="6" w:space="0" w:color="FFFFFF"/>
              <w:right w:val="single" w:sz="6" w:space="0" w:color="FFFFFF"/>
            </w:tcBorders>
            <w:shd w:val="clear" w:color="auto" w:fill="E9ECF2"/>
            <w:vAlign w:val="center"/>
          </w:tcPr>
          <w:p w:rsidR="006C29A8" w:rsidRDefault="006C29A8" w:rsidP="006B0E0D">
            <w:pPr>
              <w:ind w:firstLineChars="100" w:firstLine="240"/>
              <w:jc w:val="left"/>
              <w:rPr>
                <w:rFonts w:ascii="微软雅黑" w:eastAsia="微软雅黑" w:hAnsi="微软雅黑" w:hint="eastAsia"/>
                <w:sz w:val="24"/>
              </w:rPr>
            </w:pPr>
            <w:r>
              <w:rPr>
                <w:rFonts w:ascii="微软雅黑" w:eastAsia="微软雅黑" w:hAnsi="微软雅黑" w:hint="eastAsia"/>
                <w:sz w:val="24"/>
              </w:rPr>
              <w:t>复旦大学管理学院</w:t>
            </w:r>
          </w:p>
        </w:tc>
        <w:tc>
          <w:tcPr>
            <w:tcW w:w="2404" w:type="dxa"/>
            <w:tcBorders>
              <w:top w:val="single" w:sz="6" w:space="0" w:color="FFFFFF"/>
              <w:left w:val="single" w:sz="6" w:space="0" w:color="FFFFFF"/>
              <w:bottom w:val="single" w:sz="6" w:space="0" w:color="FFFFFF"/>
              <w:right w:val="single" w:sz="6" w:space="0" w:color="FFFFFF"/>
            </w:tcBorders>
            <w:shd w:val="clear" w:color="auto" w:fill="E9ECF2"/>
            <w:vAlign w:val="center"/>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2010年4月</w:t>
            </w:r>
          </w:p>
        </w:tc>
        <w:tc>
          <w:tcPr>
            <w:tcW w:w="2405" w:type="dxa"/>
            <w:tcBorders>
              <w:top w:val="single" w:sz="6" w:space="0" w:color="FFFFFF"/>
              <w:left w:val="single" w:sz="6" w:space="0" w:color="FFFFFF"/>
              <w:bottom w:val="single" w:sz="6" w:space="0" w:color="FFFFFF"/>
              <w:right w:val="single" w:sz="6" w:space="0" w:color="FFFFFF"/>
            </w:tcBorders>
            <w:shd w:val="clear" w:color="auto" w:fill="E9ECF2"/>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59.8万</w:t>
            </w:r>
          </w:p>
        </w:tc>
        <w:tc>
          <w:tcPr>
            <w:tcW w:w="2405" w:type="dxa"/>
            <w:tcBorders>
              <w:top w:val="single" w:sz="6" w:space="0" w:color="FFFFFF"/>
              <w:left w:val="single" w:sz="6" w:space="0" w:color="FFFFFF"/>
              <w:bottom w:val="single" w:sz="6" w:space="0" w:color="FFFFFF"/>
              <w:right w:val="single" w:sz="6" w:space="0" w:color="FFFFFF"/>
            </w:tcBorders>
            <w:shd w:val="clear" w:color="auto" w:fill="E9ECF2"/>
            <w:vAlign w:val="center"/>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211、985，C9联盟</w:t>
            </w:r>
          </w:p>
        </w:tc>
      </w:tr>
      <w:tr w:rsidR="006C29A8" w:rsidTr="006B0E0D">
        <w:trPr>
          <w:trHeight w:val="315"/>
          <w:tblCellSpacing w:w="0" w:type="dxa"/>
          <w:jc w:val="center"/>
        </w:trPr>
        <w:tc>
          <w:tcPr>
            <w:tcW w:w="2406" w:type="dxa"/>
            <w:tcBorders>
              <w:top w:val="single" w:sz="6" w:space="0" w:color="FFFFFF"/>
              <w:left w:val="single" w:sz="6" w:space="0" w:color="FFFFFF"/>
              <w:bottom w:val="single" w:sz="6" w:space="0" w:color="FFFFFF"/>
              <w:right w:val="single" w:sz="6" w:space="0" w:color="FFFFFF"/>
            </w:tcBorders>
            <w:shd w:val="clear" w:color="auto" w:fill="FF9900"/>
            <w:vAlign w:val="center"/>
          </w:tcPr>
          <w:p w:rsidR="006C29A8" w:rsidRDefault="006C29A8" w:rsidP="006B0E0D">
            <w:pPr>
              <w:jc w:val="left"/>
              <w:rPr>
                <w:rFonts w:ascii="微软雅黑" w:eastAsia="微软雅黑" w:hAnsi="微软雅黑" w:hint="eastAsia"/>
                <w:sz w:val="24"/>
              </w:rPr>
            </w:pPr>
            <w:r>
              <w:rPr>
                <w:rFonts w:ascii="微软雅黑" w:eastAsia="微软雅黑" w:hAnsi="微软雅黑" w:hint="eastAsia"/>
                <w:sz w:val="24"/>
              </w:rPr>
              <w:t xml:space="preserve">  西安交大管理学院</w:t>
            </w:r>
          </w:p>
        </w:tc>
        <w:tc>
          <w:tcPr>
            <w:tcW w:w="2404" w:type="dxa"/>
            <w:tcBorders>
              <w:top w:val="single" w:sz="6" w:space="0" w:color="FFFFFF"/>
              <w:left w:val="single" w:sz="6" w:space="0" w:color="FFFFFF"/>
              <w:bottom w:val="single" w:sz="6" w:space="0" w:color="FFFFFF"/>
              <w:right w:val="single" w:sz="6" w:space="0" w:color="FFFFFF"/>
            </w:tcBorders>
            <w:shd w:val="clear" w:color="auto" w:fill="FF9900"/>
            <w:vAlign w:val="center"/>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2011年4月</w:t>
            </w:r>
          </w:p>
        </w:tc>
        <w:tc>
          <w:tcPr>
            <w:tcW w:w="2405" w:type="dxa"/>
            <w:tcBorders>
              <w:top w:val="single" w:sz="6" w:space="0" w:color="FFFFFF"/>
              <w:left w:val="single" w:sz="6" w:space="0" w:color="FFFFFF"/>
              <w:bottom w:val="single" w:sz="6" w:space="0" w:color="FFFFFF"/>
              <w:right w:val="single" w:sz="6" w:space="0" w:color="FFFFFF"/>
            </w:tcBorders>
            <w:shd w:val="clear" w:color="auto" w:fill="FF9900"/>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29.8万</w:t>
            </w:r>
          </w:p>
        </w:tc>
        <w:tc>
          <w:tcPr>
            <w:tcW w:w="2405" w:type="dxa"/>
            <w:tcBorders>
              <w:top w:val="single" w:sz="6" w:space="0" w:color="FFFFFF"/>
              <w:left w:val="single" w:sz="6" w:space="0" w:color="FFFFFF"/>
              <w:bottom w:val="single" w:sz="6" w:space="0" w:color="FFFFFF"/>
              <w:right w:val="single" w:sz="6" w:space="0" w:color="FFFFFF"/>
            </w:tcBorders>
            <w:shd w:val="clear" w:color="auto" w:fill="FF9900"/>
            <w:vAlign w:val="center"/>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211、985，C9联盟</w:t>
            </w:r>
          </w:p>
        </w:tc>
      </w:tr>
      <w:tr w:rsidR="006C29A8" w:rsidTr="006B0E0D">
        <w:trPr>
          <w:trHeight w:val="315"/>
          <w:tblCellSpacing w:w="0" w:type="dxa"/>
          <w:jc w:val="center"/>
        </w:trPr>
        <w:tc>
          <w:tcPr>
            <w:tcW w:w="2406" w:type="dxa"/>
            <w:tcBorders>
              <w:top w:val="single" w:sz="6" w:space="0" w:color="FFFFFF"/>
              <w:left w:val="single" w:sz="6" w:space="0" w:color="FFFFFF"/>
              <w:bottom w:val="single" w:sz="6" w:space="0" w:color="FFFFFF"/>
              <w:right w:val="single" w:sz="6" w:space="0" w:color="FFFFFF"/>
            </w:tcBorders>
            <w:shd w:val="clear" w:color="auto" w:fill="E9ECF2"/>
            <w:vAlign w:val="center"/>
          </w:tcPr>
          <w:p w:rsidR="006C29A8" w:rsidRDefault="006C29A8" w:rsidP="006B0E0D">
            <w:pPr>
              <w:ind w:firstLineChars="100" w:firstLine="240"/>
              <w:jc w:val="left"/>
              <w:rPr>
                <w:rFonts w:ascii="微软雅黑" w:eastAsia="微软雅黑" w:hAnsi="微软雅黑"/>
                <w:sz w:val="24"/>
              </w:rPr>
            </w:pPr>
            <w:r>
              <w:rPr>
                <w:rFonts w:ascii="微软雅黑" w:eastAsia="微软雅黑" w:hAnsi="微软雅黑" w:hint="eastAsia"/>
                <w:sz w:val="24"/>
              </w:rPr>
              <w:t>上海交大安泰学院</w:t>
            </w:r>
          </w:p>
        </w:tc>
        <w:tc>
          <w:tcPr>
            <w:tcW w:w="2404" w:type="dxa"/>
            <w:tcBorders>
              <w:top w:val="single" w:sz="6" w:space="0" w:color="FFFFFF"/>
              <w:left w:val="single" w:sz="6" w:space="0" w:color="FFFFFF"/>
              <w:bottom w:val="single" w:sz="6" w:space="0" w:color="FFFFFF"/>
              <w:right w:val="single" w:sz="6" w:space="0" w:color="FFFFFF"/>
            </w:tcBorders>
            <w:shd w:val="clear" w:color="auto" w:fill="E9ECF2"/>
            <w:vAlign w:val="center"/>
          </w:tcPr>
          <w:p w:rsidR="006C29A8" w:rsidRDefault="006C29A8" w:rsidP="006B0E0D">
            <w:pPr>
              <w:jc w:val="center"/>
              <w:rPr>
                <w:rFonts w:ascii="微软雅黑" w:eastAsia="微软雅黑" w:hAnsi="微软雅黑"/>
                <w:sz w:val="24"/>
              </w:rPr>
            </w:pPr>
            <w:r>
              <w:rPr>
                <w:rFonts w:ascii="微软雅黑" w:eastAsia="微软雅黑" w:hAnsi="微软雅黑" w:hint="eastAsia"/>
                <w:sz w:val="24"/>
              </w:rPr>
              <w:t>2011年11月</w:t>
            </w:r>
          </w:p>
        </w:tc>
        <w:tc>
          <w:tcPr>
            <w:tcW w:w="2405" w:type="dxa"/>
            <w:tcBorders>
              <w:top w:val="single" w:sz="6" w:space="0" w:color="FFFFFF"/>
              <w:left w:val="single" w:sz="6" w:space="0" w:color="FFFFFF"/>
              <w:bottom w:val="single" w:sz="6" w:space="0" w:color="FFFFFF"/>
              <w:right w:val="single" w:sz="6" w:space="0" w:color="FFFFFF"/>
            </w:tcBorders>
            <w:shd w:val="clear" w:color="auto" w:fill="E9ECF2"/>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56.8万</w:t>
            </w:r>
          </w:p>
        </w:tc>
        <w:tc>
          <w:tcPr>
            <w:tcW w:w="2405" w:type="dxa"/>
            <w:tcBorders>
              <w:top w:val="single" w:sz="6" w:space="0" w:color="FFFFFF"/>
              <w:left w:val="single" w:sz="6" w:space="0" w:color="FFFFFF"/>
              <w:bottom w:val="single" w:sz="6" w:space="0" w:color="FFFFFF"/>
              <w:right w:val="single" w:sz="6" w:space="0" w:color="FFFFFF"/>
            </w:tcBorders>
            <w:shd w:val="clear" w:color="auto" w:fill="E9ECF2"/>
            <w:vAlign w:val="center"/>
          </w:tcPr>
          <w:p w:rsidR="006C29A8" w:rsidRDefault="006C29A8" w:rsidP="006B0E0D">
            <w:pPr>
              <w:jc w:val="center"/>
              <w:rPr>
                <w:rFonts w:ascii="微软雅黑" w:eastAsia="微软雅黑" w:hAnsi="微软雅黑"/>
                <w:sz w:val="24"/>
              </w:rPr>
            </w:pPr>
            <w:r>
              <w:rPr>
                <w:rFonts w:ascii="微软雅黑" w:eastAsia="微软雅黑" w:hAnsi="微软雅黑" w:hint="eastAsia"/>
                <w:sz w:val="24"/>
              </w:rPr>
              <w:t>211、985，C9联盟</w:t>
            </w:r>
          </w:p>
        </w:tc>
      </w:tr>
      <w:tr w:rsidR="006C29A8" w:rsidTr="006B0E0D">
        <w:trPr>
          <w:trHeight w:val="315"/>
          <w:tblCellSpacing w:w="0" w:type="dxa"/>
          <w:jc w:val="center"/>
        </w:trPr>
        <w:tc>
          <w:tcPr>
            <w:tcW w:w="2406" w:type="dxa"/>
            <w:tcBorders>
              <w:top w:val="single" w:sz="6" w:space="0" w:color="FFFFFF"/>
              <w:left w:val="single" w:sz="6" w:space="0" w:color="FFFFFF"/>
              <w:bottom w:val="single" w:sz="6" w:space="0" w:color="FFFFFF"/>
              <w:right w:val="single" w:sz="6" w:space="0" w:color="FFFFFF"/>
            </w:tcBorders>
            <w:shd w:val="clear" w:color="auto" w:fill="CFD7E4"/>
            <w:vAlign w:val="center"/>
          </w:tcPr>
          <w:p w:rsidR="006C29A8" w:rsidRDefault="006C29A8" w:rsidP="006B0E0D">
            <w:pPr>
              <w:ind w:firstLineChars="100" w:firstLine="240"/>
              <w:jc w:val="left"/>
              <w:rPr>
                <w:rFonts w:ascii="微软雅黑" w:eastAsia="微软雅黑" w:hAnsi="微软雅黑"/>
                <w:sz w:val="24"/>
              </w:rPr>
            </w:pPr>
            <w:r>
              <w:rPr>
                <w:rFonts w:ascii="微软雅黑" w:eastAsia="微软雅黑" w:hAnsi="微软雅黑" w:hint="eastAsia"/>
                <w:sz w:val="24"/>
              </w:rPr>
              <w:t>北大光华管理学院</w:t>
            </w:r>
          </w:p>
        </w:tc>
        <w:tc>
          <w:tcPr>
            <w:tcW w:w="2404" w:type="dxa"/>
            <w:tcBorders>
              <w:top w:val="single" w:sz="6" w:space="0" w:color="FFFFFF"/>
              <w:left w:val="single" w:sz="6" w:space="0" w:color="FFFFFF"/>
              <w:bottom w:val="single" w:sz="6" w:space="0" w:color="FFFFFF"/>
              <w:right w:val="single" w:sz="6" w:space="0" w:color="FFFFFF"/>
            </w:tcBorders>
            <w:shd w:val="clear" w:color="auto" w:fill="CFD7E4"/>
            <w:vAlign w:val="center"/>
          </w:tcPr>
          <w:p w:rsidR="006C29A8" w:rsidRDefault="006C29A8" w:rsidP="006B0E0D">
            <w:pPr>
              <w:jc w:val="center"/>
              <w:rPr>
                <w:rFonts w:ascii="微软雅黑" w:eastAsia="微软雅黑" w:hAnsi="微软雅黑"/>
                <w:sz w:val="24"/>
              </w:rPr>
            </w:pPr>
            <w:r>
              <w:rPr>
                <w:rFonts w:ascii="微软雅黑" w:eastAsia="微软雅黑" w:hAnsi="微软雅黑" w:hint="eastAsia"/>
                <w:sz w:val="24"/>
              </w:rPr>
              <w:t>2012年7月</w:t>
            </w:r>
          </w:p>
        </w:tc>
        <w:tc>
          <w:tcPr>
            <w:tcW w:w="2405" w:type="dxa"/>
            <w:tcBorders>
              <w:top w:val="single" w:sz="6" w:space="0" w:color="FFFFFF"/>
              <w:left w:val="single" w:sz="6" w:space="0" w:color="FFFFFF"/>
              <w:bottom w:val="single" w:sz="6" w:space="0" w:color="FFFFFF"/>
              <w:right w:val="single" w:sz="6" w:space="0" w:color="FFFFFF"/>
            </w:tcBorders>
            <w:shd w:val="clear" w:color="auto" w:fill="CFD7E4"/>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59.8万</w:t>
            </w:r>
          </w:p>
        </w:tc>
        <w:tc>
          <w:tcPr>
            <w:tcW w:w="2405" w:type="dxa"/>
            <w:tcBorders>
              <w:top w:val="single" w:sz="6" w:space="0" w:color="FFFFFF"/>
              <w:left w:val="single" w:sz="6" w:space="0" w:color="FFFFFF"/>
              <w:bottom w:val="single" w:sz="6" w:space="0" w:color="FFFFFF"/>
              <w:right w:val="single" w:sz="6" w:space="0" w:color="FFFFFF"/>
            </w:tcBorders>
            <w:shd w:val="clear" w:color="auto" w:fill="CFD7E4"/>
            <w:vAlign w:val="center"/>
          </w:tcPr>
          <w:p w:rsidR="006C29A8" w:rsidRDefault="006C29A8" w:rsidP="006B0E0D">
            <w:pPr>
              <w:jc w:val="center"/>
              <w:rPr>
                <w:rFonts w:ascii="微软雅黑" w:eastAsia="微软雅黑" w:hAnsi="微软雅黑"/>
                <w:sz w:val="24"/>
              </w:rPr>
            </w:pPr>
            <w:r>
              <w:rPr>
                <w:rFonts w:ascii="微软雅黑" w:eastAsia="微软雅黑" w:hAnsi="微软雅黑" w:hint="eastAsia"/>
                <w:sz w:val="24"/>
              </w:rPr>
              <w:t>211、985，C9联盟</w:t>
            </w:r>
          </w:p>
        </w:tc>
      </w:tr>
      <w:tr w:rsidR="006C29A8" w:rsidTr="006B0E0D">
        <w:trPr>
          <w:trHeight w:val="315"/>
          <w:tblCellSpacing w:w="0" w:type="dxa"/>
          <w:jc w:val="center"/>
        </w:trPr>
        <w:tc>
          <w:tcPr>
            <w:tcW w:w="2406" w:type="dxa"/>
            <w:tcBorders>
              <w:top w:val="single" w:sz="6" w:space="0" w:color="FFFFFF"/>
              <w:left w:val="single" w:sz="6" w:space="0" w:color="FFFFFF"/>
              <w:bottom w:val="single" w:sz="6" w:space="0" w:color="FFFFFF"/>
              <w:right w:val="single" w:sz="6" w:space="0" w:color="FFFFFF"/>
            </w:tcBorders>
            <w:shd w:val="clear" w:color="auto" w:fill="CFD7E4"/>
            <w:vAlign w:val="center"/>
          </w:tcPr>
          <w:p w:rsidR="006C29A8" w:rsidRDefault="006C29A8" w:rsidP="006B0E0D">
            <w:pPr>
              <w:ind w:firstLineChars="50" w:firstLine="120"/>
              <w:jc w:val="left"/>
              <w:rPr>
                <w:rFonts w:ascii="微软雅黑" w:eastAsia="微软雅黑" w:hAnsi="微软雅黑" w:hint="eastAsia"/>
                <w:sz w:val="24"/>
              </w:rPr>
            </w:pPr>
            <w:r>
              <w:rPr>
                <w:rFonts w:ascii="微软雅黑" w:eastAsia="微软雅黑" w:hAnsi="微软雅黑" w:hint="eastAsia"/>
                <w:sz w:val="24"/>
              </w:rPr>
              <w:t>中国人民大学商学院</w:t>
            </w:r>
          </w:p>
        </w:tc>
        <w:tc>
          <w:tcPr>
            <w:tcW w:w="2404" w:type="dxa"/>
            <w:tcBorders>
              <w:top w:val="single" w:sz="6" w:space="0" w:color="FFFFFF"/>
              <w:left w:val="single" w:sz="6" w:space="0" w:color="FFFFFF"/>
              <w:bottom w:val="single" w:sz="6" w:space="0" w:color="FFFFFF"/>
              <w:right w:val="single" w:sz="6" w:space="0" w:color="FFFFFF"/>
            </w:tcBorders>
            <w:shd w:val="clear" w:color="auto" w:fill="CFD7E4"/>
            <w:vAlign w:val="center"/>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2013年3月</w:t>
            </w:r>
          </w:p>
        </w:tc>
        <w:tc>
          <w:tcPr>
            <w:tcW w:w="2405" w:type="dxa"/>
            <w:tcBorders>
              <w:top w:val="single" w:sz="6" w:space="0" w:color="FFFFFF"/>
              <w:left w:val="single" w:sz="6" w:space="0" w:color="FFFFFF"/>
              <w:bottom w:val="single" w:sz="6" w:space="0" w:color="FFFFFF"/>
              <w:right w:val="single" w:sz="6" w:space="0" w:color="FFFFFF"/>
            </w:tcBorders>
            <w:shd w:val="clear" w:color="auto" w:fill="CFD7E4"/>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39万</w:t>
            </w:r>
          </w:p>
        </w:tc>
        <w:tc>
          <w:tcPr>
            <w:tcW w:w="2405" w:type="dxa"/>
            <w:tcBorders>
              <w:top w:val="single" w:sz="6" w:space="0" w:color="FFFFFF"/>
              <w:left w:val="single" w:sz="6" w:space="0" w:color="FFFFFF"/>
              <w:bottom w:val="single" w:sz="6" w:space="0" w:color="FFFFFF"/>
              <w:right w:val="single" w:sz="6" w:space="0" w:color="FFFFFF"/>
            </w:tcBorders>
            <w:shd w:val="clear" w:color="auto" w:fill="CFD7E4"/>
            <w:vAlign w:val="center"/>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211、985</w:t>
            </w:r>
          </w:p>
        </w:tc>
      </w:tr>
      <w:tr w:rsidR="006C29A8" w:rsidTr="006B0E0D">
        <w:trPr>
          <w:trHeight w:val="315"/>
          <w:tblCellSpacing w:w="0" w:type="dxa"/>
          <w:jc w:val="center"/>
        </w:trPr>
        <w:tc>
          <w:tcPr>
            <w:tcW w:w="2406" w:type="dxa"/>
            <w:tcBorders>
              <w:top w:val="single" w:sz="6" w:space="0" w:color="FFFFFF"/>
              <w:left w:val="single" w:sz="6" w:space="0" w:color="FFFFFF"/>
              <w:bottom w:val="single" w:sz="6" w:space="0" w:color="FFFFFF"/>
              <w:right w:val="single" w:sz="6" w:space="0" w:color="FFFFFF"/>
            </w:tcBorders>
            <w:shd w:val="clear" w:color="auto" w:fill="CFD7E4"/>
            <w:vAlign w:val="center"/>
          </w:tcPr>
          <w:p w:rsidR="006C29A8" w:rsidRDefault="006C29A8" w:rsidP="006B0E0D">
            <w:pPr>
              <w:ind w:firstLineChars="100" w:firstLine="240"/>
              <w:jc w:val="left"/>
              <w:rPr>
                <w:rFonts w:ascii="微软雅黑" w:eastAsia="微软雅黑" w:hAnsi="微软雅黑" w:hint="eastAsia"/>
                <w:sz w:val="24"/>
              </w:rPr>
            </w:pPr>
            <w:r>
              <w:rPr>
                <w:rFonts w:ascii="微软雅黑" w:eastAsia="微软雅黑" w:hAnsi="微软雅黑" w:hint="eastAsia"/>
                <w:sz w:val="24"/>
              </w:rPr>
              <w:t>南京大学商学院</w:t>
            </w:r>
          </w:p>
        </w:tc>
        <w:tc>
          <w:tcPr>
            <w:tcW w:w="2404" w:type="dxa"/>
            <w:tcBorders>
              <w:top w:val="single" w:sz="6" w:space="0" w:color="FFFFFF"/>
              <w:left w:val="single" w:sz="6" w:space="0" w:color="FFFFFF"/>
              <w:bottom w:val="single" w:sz="6" w:space="0" w:color="FFFFFF"/>
              <w:right w:val="single" w:sz="6" w:space="0" w:color="FFFFFF"/>
            </w:tcBorders>
            <w:shd w:val="clear" w:color="auto" w:fill="CFD7E4"/>
            <w:vAlign w:val="center"/>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2013年6月</w:t>
            </w:r>
          </w:p>
        </w:tc>
        <w:tc>
          <w:tcPr>
            <w:tcW w:w="2405" w:type="dxa"/>
            <w:tcBorders>
              <w:top w:val="single" w:sz="6" w:space="0" w:color="FFFFFF"/>
              <w:left w:val="single" w:sz="6" w:space="0" w:color="FFFFFF"/>
              <w:bottom w:val="single" w:sz="6" w:space="0" w:color="FFFFFF"/>
              <w:right w:val="single" w:sz="6" w:space="0" w:color="FFFFFF"/>
            </w:tcBorders>
            <w:shd w:val="clear" w:color="auto" w:fill="CFD7E4"/>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40.8万</w:t>
            </w:r>
          </w:p>
        </w:tc>
        <w:tc>
          <w:tcPr>
            <w:tcW w:w="2405" w:type="dxa"/>
            <w:tcBorders>
              <w:top w:val="single" w:sz="6" w:space="0" w:color="FFFFFF"/>
              <w:left w:val="single" w:sz="6" w:space="0" w:color="FFFFFF"/>
              <w:bottom w:val="single" w:sz="6" w:space="0" w:color="FFFFFF"/>
              <w:right w:val="single" w:sz="6" w:space="0" w:color="FFFFFF"/>
            </w:tcBorders>
            <w:shd w:val="clear" w:color="auto" w:fill="CFD7E4"/>
            <w:vAlign w:val="center"/>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211、985，C9联盟</w:t>
            </w:r>
          </w:p>
        </w:tc>
      </w:tr>
      <w:tr w:rsidR="006C29A8" w:rsidTr="006B0E0D">
        <w:trPr>
          <w:trHeight w:val="315"/>
          <w:tblCellSpacing w:w="0" w:type="dxa"/>
          <w:jc w:val="center"/>
        </w:trPr>
        <w:tc>
          <w:tcPr>
            <w:tcW w:w="2406" w:type="dxa"/>
            <w:tcBorders>
              <w:top w:val="single" w:sz="6" w:space="0" w:color="FFFFFF"/>
              <w:left w:val="single" w:sz="6" w:space="0" w:color="FFFFFF"/>
              <w:bottom w:val="single" w:sz="6" w:space="0" w:color="FFFFFF"/>
              <w:right w:val="single" w:sz="6" w:space="0" w:color="FFFFFF"/>
            </w:tcBorders>
            <w:shd w:val="clear" w:color="auto" w:fill="E9ECF2"/>
            <w:vAlign w:val="center"/>
          </w:tcPr>
          <w:p w:rsidR="006C29A8" w:rsidRDefault="006C29A8" w:rsidP="006B0E0D">
            <w:pPr>
              <w:ind w:firstLineChars="100" w:firstLine="240"/>
              <w:jc w:val="left"/>
              <w:rPr>
                <w:rFonts w:ascii="微软雅黑" w:eastAsia="微软雅黑" w:hAnsi="微软雅黑"/>
                <w:sz w:val="24"/>
              </w:rPr>
            </w:pPr>
            <w:r>
              <w:rPr>
                <w:rFonts w:ascii="微软雅黑" w:eastAsia="微软雅黑" w:hAnsi="微软雅黑" w:hint="eastAsia"/>
                <w:sz w:val="24"/>
              </w:rPr>
              <w:lastRenderedPageBreak/>
              <w:t>中山大学管理学院</w:t>
            </w:r>
          </w:p>
        </w:tc>
        <w:tc>
          <w:tcPr>
            <w:tcW w:w="2404" w:type="dxa"/>
            <w:tcBorders>
              <w:top w:val="single" w:sz="6" w:space="0" w:color="FFFFFF"/>
              <w:left w:val="single" w:sz="6" w:space="0" w:color="FFFFFF"/>
              <w:bottom w:val="single" w:sz="6" w:space="0" w:color="FFFFFF"/>
              <w:right w:val="single" w:sz="6" w:space="0" w:color="FFFFFF"/>
            </w:tcBorders>
            <w:shd w:val="clear" w:color="auto" w:fill="E9ECF2"/>
            <w:vAlign w:val="center"/>
          </w:tcPr>
          <w:p w:rsidR="006C29A8" w:rsidRDefault="006C29A8" w:rsidP="006B0E0D">
            <w:pPr>
              <w:jc w:val="center"/>
              <w:rPr>
                <w:rFonts w:ascii="微软雅黑" w:eastAsia="微软雅黑" w:hAnsi="微软雅黑"/>
                <w:sz w:val="24"/>
              </w:rPr>
            </w:pPr>
            <w:r>
              <w:rPr>
                <w:rFonts w:ascii="微软雅黑" w:eastAsia="微软雅黑" w:hAnsi="微软雅黑" w:hint="eastAsia"/>
                <w:sz w:val="24"/>
              </w:rPr>
              <w:t>2013年7月</w:t>
            </w:r>
          </w:p>
        </w:tc>
        <w:tc>
          <w:tcPr>
            <w:tcW w:w="2405" w:type="dxa"/>
            <w:tcBorders>
              <w:top w:val="single" w:sz="6" w:space="0" w:color="FFFFFF"/>
              <w:left w:val="single" w:sz="6" w:space="0" w:color="FFFFFF"/>
              <w:bottom w:val="single" w:sz="6" w:space="0" w:color="FFFFFF"/>
              <w:right w:val="single" w:sz="6" w:space="0" w:color="FFFFFF"/>
            </w:tcBorders>
            <w:shd w:val="clear" w:color="auto" w:fill="E9ECF2"/>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36万</w:t>
            </w:r>
          </w:p>
        </w:tc>
        <w:tc>
          <w:tcPr>
            <w:tcW w:w="2405" w:type="dxa"/>
            <w:tcBorders>
              <w:top w:val="single" w:sz="6" w:space="0" w:color="FFFFFF"/>
              <w:left w:val="single" w:sz="6" w:space="0" w:color="FFFFFF"/>
              <w:bottom w:val="single" w:sz="6" w:space="0" w:color="FFFFFF"/>
              <w:right w:val="single" w:sz="6" w:space="0" w:color="FFFFFF"/>
            </w:tcBorders>
            <w:shd w:val="clear" w:color="auto" w:fill="E9ECF2"/>
            <w:vAlign w:val="center"/>
          </w:tcPr>
          <w:p w:rsidR="006C29A8" w:rsidRDefault="006C29A8" w:rsidP="006B0E0D">
            <w:pPr>
              <w:jc w:val="center"/>
              <w:rPr>
                <w:rFonts w:ascii="微软雅黑" w:eastAsia="微软雅黑" w:hAnsi="微软雅黑"/>
                <w:sz w:val="24"/>
              </w:rPr>
            </w:pPr>
            <w:r>
              <w:rPr>
                <w:rFonts w:ascii="微软雅黑" w:eastAsia="微软雅黑" w:hAnsi="微软雅黑" w:hint="eastAsia"/>
                <w:sz w:val="24"/>
              </w:rPr>
              <w:t>211、985</w:t>
            </w:r>
          </w:p>
        </w:tc>
      </w:tr>
      <w:tr w:rsidR="006C29A8" w:rsidTr="006B0E0D">
        <w:trPr>
          <w:trHeight w:val="315"/>
          <w:tblCellSpacing w:w="0" w:type="dxa"/>
          <w:jc w:val="center"/>
        </w:trPr>
        <w:tc>
          <w:tcPr>
            <w:tcW w:w="2406" w:type="dxa"/>
            <w:tcBorders>
              <w:top w:val="single" w:sz="6" w:space="0" w:color="FFFFFF"/>
              <w:left w:val="single" w:sz="6" w:space="0" w:color="FFFFFF"/>
              <w:bottom w:val="single" w:sz="6" w:space="0" w:color="FFFFFF"/>
              <w:right w:val="single" w:sz="6" w:space="0" w:color="FFFFFF"/>
            </w:tcBorders>
            <w:shd w:val="clear" w:color="auto" w:fill="E9ECF2"/>
            <w:vAlign w:val="center"/>
          </w:tcPr>
          <w:p w:rsidR="006C29A8" w:rsidRDefault="006C29A8" w:rsidP="006B0E0D">
            <w:pPr>
              <w:ind w:firstLineChars="100" w:firstLine="240"/>
              <w:jc w:val="left"/>
              <w:rPr>
                <w:rFonts w:ascii="微软雅黑" w:eastAsia="微软雅黑" w:hAnsi="微软雅黑" w:hint="eastAsia"/>
                <w:sz w:val="24"/>
              </w:rPr>
            </w:pPr>
            <w:r>
              <w:rPr>
                <w:rFonts w:ascii="微软雅黑" w:eastAsia="微软雅黑" w:hAnsi="微软雅黑" w:hint="eastAsia"/>
                <w:sz w:val="24"/>
              </w:rPr>
              <w:t>中国科学技术大学</w:t>
            </w:r>
          </w:p>
        </w:tc>
        <w:tc>
          <w:tcPr>
            <w:tcW w:w="2404" w:type="dxa"/>
            <w:tcBorders>
              <w:top w:val="single" w:sz="6" w:space="0" w:color="FFFFFF"/>
              <w:left w:val="single" w:sz="6" w:space="0" w:color="FFFFFF"/>
              <w:bottom w:val="single" w:sz="6" w:space="0" w:color="FFFFFF"/>
              <w:right w:val="single" w:sz="6" w:space="0" w:color="FFFFFF"/>
            </w:tcBorders>
            <w:shd w:val="clear" w:color="auto" w:fill="E9ECF2"/>
            <w:vAlign w:val="center"/>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2015年2月</w:t>
            </w:r>
          </w:p>
        </w:tc>
        <w:tc>
          <w:tcPr>
            <w:tcW w:w="2405" w:type="dxa"/>
            <w:tcBorders>
              <w:top w:val="single" w:sz="6" w:space="0" w:color="FFFFFF"/>
              <w:left w:val="single" w:sz="6" w:space="0" w:color="FFFFFF"/>
              <w:bottom w:val="single" w:sz="6" w:space="0" w:color="FFFFFF"/>
              <w:right w:val="single" w:sz="6" w:space="0" w:color="FFFFFF"/>
            </w:tcBorders>
            <w:shd w:val="clear" w:color="auto" w:fill="E9ECF2"/>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22万</w:t>
            </w:r>
          </w:p>
        </w:tc>
        <w:tc>
          <w:tcPr>
            <w:tcW w:w="2405" w:type="dxa"/>
            <w:tcBorders>
              <w:top w:val="single" w:sz="6" w:space="0" w:color="FFFFFF"/>
              <w:left w:val="single" w:sz="6" w:space="0" w:color="FFFFFF"/>
              <w:bottom w:val="single" w:sz="6" w:space="0" w:color="FFFFFF"/>
              <w:right w:val="single" w:sz="6" w:space="0" w:color="FFFFFF"/>
            </w:tcBorders>
            <w:shd w:val="clear" w:color="auto" w:fill="E9ECF2"/>
            <w:vAlign w:val="center"/>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211、985，C9联盟</w:t>
            </w:r>
          </w:p>
        </w:tc>
      </w:tr>
      <w:tr w:rsidR="006C29A8" w:rsidTr="006B0E0D">
        <w:trPr>
          <w:trHeight w:val="623"/>
          <w:tblCellSpacing w:w="0" w:type="dxa"/>
          <w:jc w:val="center"/>
        </w:trPr>
        <w:tc>
          <w:tcPr>
            <w:tcW w:w="2406" w:type="dxa"/>
            <w:tcBorders>
              <w:top w:val="single" w:sz="6" w:space="0" w:color="FFFFFF"/>
              <w:left w:val="single" w:sz="6" w:space="0" w:color="FFFFFF"/>
              <w:bottom w:val="single" w:sz="6" w:space="0" w:color="FFFFFF"/>
              <w:right w:val="single" w:sz="6" w:space="0" w:color="FFFFFF"/>
            </w:tcBorders>
            <w:shd w:val="clear" w:color="auto" w:fill="CFD7E4"/>
            <w:vAlign w:val="center"/>
          </w:tcPr>
          <w:p w:rsidR="006C29A8" w:rsidRDefault="006C29A8" w:rsidP="006B0E0D">
            <w:pPr>
              <w:ind w:firstLineChars="100" w:firstLine="240"/>
              <w:jc w:val="left"/>
              <w:rPr>
                <w:rFonts w:ascii="微软雅黑" w:eastAsia="微软雅黑" w:hAnsi="微软雅黑" w:hint="eastAsia"/>
                <w:sz w:val="24"/>
              </w:rPr>
            </w:pPr>
            <w:r>
              <w:rPr>
                <w:rFonts w:ascii="微软雅黑" w:eastAsia="微软雅黑" w:hAnsi="微软雅黑" w:hint="eastAsia"/>
                <w:sz w:val="24"/>
              </w:rPr>
              <w:t>中山大学岭南学院</w:t>
            </w:r>
          </w:p>
        </w:tc>
        <w:tc>
          <w:tcPr>
            <w:tcW w:w="2404" w:type="dxa"/>
            <w:tcBorders>
              <w:top w:val="single" w:sz="6" w:space="0" w:color="FFFFFF"/>
              <w:left w:val="single" w:sz="6" w:space="0" w:color="FFFFFF"/>
              <w:bottom w:val="single" w:sz="6" w:space="0" w:color="FFFFFF"/>
              <w:right w:val="single" w:sz="6" w:space="0" w:color="FFFFFF"/>
            </w:tcBorders>
            <w:shd w:val="clear" w:color="auto" w:fill="CFD7E4"/>
            <w:vAlign w:val="center"/>
          </w:tcPr>
          <w:p w:rsidR="006C29A8" w:rsidRDefault="006C29A8" w:rsidP="006B0E0D">
            <w:pPr>
              <w:jc w:val="center"/>
              <w:rPr>
                <w:rFonts w:ascii="微软雅黑" w:eastAsia="微软雅黑" w:hAnsi="微软雅黑"/>
                <w:sz w:val="24"/>
              </w:rPr>
            </w:pPr>
            <w:r>
              <w:rPr>
                <w:rFonts w:ascii="微软雅黑" w:eastAsia="微软雅黑" w:hAnsi="微软雅黑" w:hint="eastAsia"/>
                <w:sz w:val="24"/>
              </w:rPr>
              <w:t>2015年2月</w:t>
            </w:r>
          </w:p>
        </w:tc>
        <w:tc>
          <w:tcPr>
            <w:tcW w:w="2405" w:type="dxa"/>
            <w:tcBorders>
              <w:top w:val="single" w:sz="6" w:space="0" w:color="FFFFFF"/>
              <w:left w:val="single" w:sz="6" w:space="0" w:color="FFFFFF"/>
              <w:bottom w:val="single" w:sz="6" w:space="0" w:color="FFFFFF"/>
              <w:right w:val="single" w:sz="6" w:space="0" w:color="FFFFFF"/>
            </w:tcBorders>
            <w:shd w:val="clear" w:color="auto" w:fill="CFD7E4"/>
          </w:tcPr>
          <w:p w:rsidR="006C29A8" w:rsidRDefault="006C29A8" w:rsidP="006B0E0D">
            <w:pPr>
              <w:rPr>
                <w:rFonts w:ascii="微软雅黑" w:eastAsia="微软雅黑" w:hAnsi="微软雅黑" w:hint="eastAsia"/>
                <w:sz w:val="24"/>
              </w:rPr>
            </w:pPr>
          </w:p>
        </w:tc>
        <w:tc>
          <w:tcPr>
            <w:tcW w:w="2405" w:type="dxa"/>
            <w:tcBorders>
              <w:top w:val="single" w:sz="6" w:space="0" w:color="FFFFFF"/>
              <w:left w:val="single" w:sz="6" w:space="0" w:color="FFFFFF"/>
              <w:bottom w:val="single" w:sz="6" w:space="0" w:color="FFFFFF"/>
              <w:right w:val="single" w:sz="6" w:space="0" w:color="FFFFFF"/>
            </w:tcBorders>
            <w:shd w:val="clear" w:color="auto" w:fill="CFD7E4"/>
            <w:vAlign w:val="center"/>
          </w:tcPr>
          <w:p w:rsidR="006C29A8" w:rsidRDefault="006C29A8" w:rsidP="006B0E0D">
            <w:pPr>
              <w:jc w:val="center"/>
              <w:rPr>
                <w:rFonts w:ascii="微软雅黑" w:eastAsia="微软雅黑" w:hAnsi="微软雅黑"/>
                <w:sz w:val="24"/>
              </w:rPr>
            </w:pPr>
            <w:r>
              <w:rPr>
                <w:rFonts w:ascii="微软雅黑" w:eastAsia="微软雅黑" w:hAnsi="微软雅黑" w:hint="eastAsia"/>
                <w:sz w:val="24"/>
              </w:rPr>
              <w:t>211、985</w:t>
            </w:r>
          </w:p>
        </w:tc>
      </w:tr>
      <w:tr w:rsidR="006C29A8" w:rsidTr="006B0E0D">
        <w:trPr>
          <w:trHeight w:val="623"/>
          <w:tblCellSpacing w:w="0" w:type="dxa"/>
          <w:jc w:val="center"/>
        </w:trPr>
        <w:tc>
          <w:tcPr>
            <w:tcW w:w="2406" w:type="dxa"/>
            <w:tcBorders>
              <w:top w:val="single" w:sz="6" w:space="0" w:color="FFFFFF"/>
              <w:left w:val="single" w:sz="6" w:space="0" w:color="FFFFFF"/>
              <w:bottom w:val="single" w:sz="6" w:space="0" w:color="FFFFFF"/>
              <w:right w:val="single" w:sz="6" w:space="0" w:color="FFFFFF"/>
            </w:tcBorders>
            <w:shd w:val="clear" w:color="auto" w:fill="CFD7E4"/>
            <w:vAlign w:val="center"/>
          </w:tcPr>
          <w:p w:rsidR="006C29A8" w:rsidRDefault="006C29A8" w:rsidP="006B0E0D">
            <w:pPr>
              <w:ind w:firstLineChars="100" w:firstLine="240"/>
              <w:jc w:val="left"/>
              <w:rPr>
                <w:rFonts w:ascii="微软雅黑" w:eastAsia="微软雅黑" w:hAnsi="微软雅黑" w:hint="eastAsia"/>
                <w:sz w:val="24"/>
              </w:rPr>
            </w:pPr>
            <w:r>
              <w:rPr>
                <w:rFonts w:ascii="微软雅黑" w:eastAsia="微软雅黑" w:hAnsi="微软雅黑" w:hint="eastAsia"/>
                <w:sz w:val="24"/>
              </w:rPr>
              <w:t>大连理工大学</w:t>
            </w:r>
          </w:p>
        </w:tc>
        <w:tc>
          <w:tcPr>
            <w:tcW w:w="2404" w:type="dxa"/>
            <w:tcBorders>
              <w:top w:val="single" w:sz="6" w:space="0" w:color="FFFFFF"/>
              <w:left w:val="single" w:sz="6" w:space="0" w:color="FFFFFF"/>
              <w:right w:val="single" w:sz="6" w:space="0" w:color="FFFFFF"/>
            </w:tcBorders>
            <w:shd w:val="clear" w:color="auto" w:fill="CFD7E4"/>
            <w:vAlign w:val="center"/>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2015年2月</w:t>
            </w:r>
          </w:p>
        </w:tc>
        <w:tc>
          <w:tcPr>
            <w:tcW w:w="2405" w:type="dxa"/>
            <w:tcBorders>
              <w:top w:val="single" w:sz="6" w:space="0" w:color="FFFFFF"/>
              <w:left w:val="single" w:sz="6" w:space="0" w:color="FFFFFF"/>
              <w:right w:val="single" w:sz="6" w:space="0" w:color="FFFFFF"/>
            </w:tcBorders>
            <w:shd w:val="clear" w:color="auto" w:fill="CFD7E4"/>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21.8万</w:t>
            </w:r>
          </w:p>
        </w:tc>
        <w:tc>
          <w:tcPr>
            <w:tcW w:w="2405" w:type="dxa"/>
            <w:tcBorders>
              <w:top w:val="single" w:sz="6" w:space="0" w:color="FFFFFF"/>
              <w:left w:val="single" w:sz="6" w:space="0" w:color="FFFFFF"/>
              <w:right w:val="single" w:sz="6" w:space="0" w:color="FFFFFF"/>
            </w:tcBorders>
            <w:shd w:val="clear" w:color="auto" w:fill="CFD7E4"/>
            <w:vAlign w:val="center"/>
          </w:tcPr>
          <w:p w:rsidR="006C29A8" w:rsidRDefault="006C29A8" w:rsidP="006B0E0D">
            <w:pPr>
              <w:jc w:val="center"/>
              <w:rPr>
                <w:rFonts w:ascii="微软雅黑" w:eastAsia="微软雅黑" w:hAnsi="微软雅黑" w:hint="eastAsia"/>
                <w:sz w:val="24"/>
              </w:rPr>
            </w:pPr>
            <w:r>
              <w:rPr>
                <w:rFonts w:ascii="微软雅黑" w:eastAsia="微软雅黑" w:hAnsi="微软雅黑" w:hint="eastAsia"/>
                <w:sz w:val="24"/>
              </w:rPr>
              <w:t>211、985</w:t>
            </w:r>
          </w:p>
        </w:tc>
      </w:tr>
    </w:tbl>
    <w:p w:rsidR="006C29A8" w:rsidRDefault="006C29A8" w:rsidP="006C29A8">
      <w:pPr>
        <w:snapToGrid w:val="0"/>
        <w:rPr>
          <w:rFonts w:ascii="微软雅黑" w:eastAsia="微软雅黑" w:hAnsi="微软雅黑" w:hint="eastAsia"/>
          <w:b/>
          <w:sz w:val="30"/>
          <w:szCs w:val="30"/>
        </w:rPr>
      </w:pPr>
    </w:p>
    <w:p w:rsidR="006C29A8" w:rsidRDefault="006C29A8" w:rsidP="006C29A8">
      <w:pPr>
        <w:snapToGrid w:val="0"/>
        <w:rPr>
          <w:rFonts w:ascii="微软雅黑" w:eastAsia="微软雅黑" w:hAnsi="微软雅黑" w:hint="eastAsia"/>
          <w:b/>
          <w:sz w:val="30"/>
          <w:szCs w:val="30"/>
        </w:rPr>
      </w:pPr>
    </w:p>
    <w:p w:rsidR="006C29A8" w:rsidRDefault="006C29A8" w:rsidP="006C29A8">
      <w:pPr>
        <w:snapToGrid w:val="0"/>
        <w:rPr>
          <w:rFonts w:ascii="微软雅黑" w:eastAsia="微软雅黑" w:hAnsi="微软雅黑" w:hint="eastAsia"/>
          <w:b/>
          <w:sz w:val="30"/>
          <w:szCs w:val="30"/>
        </w:rPr>
      </w:pPr>
    </w:p>
    <w:p w:rsidR="006C29A8" w:rsidRDefault="006C29A8" w:rsidP="006C29A8">
      <w:pPr>
        <w:snapToGrid w:val="0"/>
        <w:jc w:val="center"/>
        <w:rPr>
          <w:rFonts w:ascii="微软雅黑" w:eastAsia="微软雅黑" w:hAnsi="微软雅黑" w:hint="eastAsia"/>
          <w:sz w:val="30"/>
          <w:szCs w:val="30"/>
        </w:rPr>
      </w:pPr>
      <w:r>
        <w:rPr>
          <w:rFonts w:ascii="微软雅黑" w:eastAsia="微软雅黑" w:hAnsi="微软雅黑" w:hint="eastAsia"/>
          <w:sz w:val="30"/>
          <w:szCs w:val="30"/>
        </w:rPr>
        <w:t>大学精英教育，人生精彩华章</w:t>
      </w:r>
    </w:p>
    <w:p w:rsidR="006C29A8" w:rsidRDefault="006C29A8" w:rsidP="006C29A8">
      <w:pPr>
        <w:snapToGrid w:val="0"/>
        <w:jc w:val="center"/>
        <w:rPr>
          <w:rFonts w:ascii="微软雅黑" w:eastAsia="微软雅黑" w:hAnsi="微软雅黑" w:hint="eastAsia"/>
          <w:sz w:val="30"/>
          <w:szCs w:val="30"/>
        </w:rPr>
      </w:pPr>
      <w:r>
        <w:rPr>
          <w:rFonts w:ascii="微软雅黑" w:eastAsia="微软雅黑" w:hAnsi="微软雅黑" w:hint="eastAsia"/>
          <w:sz w:val="30"/>
          <w:szCs w:val="30"/>
        </w:rPr>
        <w:t>聆听名师讲座，汇聚天下英才</w:t>
      </w:r>
    </w:p>
    <w:p w:rsidR="006C29A8" w:rsidRDefault="006C29A8" w:rsidP="006C29A8">
      <w:pPr>
        <w:snapToGrid w:val="0"/>
        <w:rPr>
          <w:rFonts w:ascii="微软雅黑" w:eastAsia="微软雅黑" w:hAnsi="微软雅黑" w:hint="eastAsia"/>
          <w:b/>
          <w:sz w:val="24"/>
        </w:rPr>
      </w:pPr>
    </w:p>
    <w:p w:rsidR="006C29A8" w:rsidRPr="00A375C6" w:rsidRDefault="006C29A8" w:rsidP="006C29A8">
      <w:pPr>
        <w:rPr>
          <w:rFonts w:ascii="微软雅黑" w:eastAsia="微软雅黑" w:hAnsi="微软雅黑" w:hint="eastAsia"/>
          <w:sz w:val="24"/>
        </w:rPr>
      </w:pPr>
      <w:r>
        <w:rPr>
          <w:rFonts w:ascii="微软雅黑" w:eastAsia="微软雅黑" w:hAnsi="微软雅黑" w:hint="eastAsia"/>
          <w:sz w:val="24"/>
        </w:rPr>
        <w:t>西安交通大学上海班将继续秉承西安交通大学严谨的治学态度，先进的管理理念，优质的教务服务，为学员最大化的创造优质的学习环境，打造最强势的人脉资源。</w:t>
      </w:r>
    </w:p>
    <w:p w:rsidR="006C29A8" w:rsidRPr="0099052D" w:rsidRDefault="006C29A8" w:rsidP="006C29A8">
      <w:pPr>
        <w:snapToGrid w:val="0"/>
        <w:rPr>
          <w:rFonts w:ascii="微软雅黑" w:eastAsia="微软雅黑" w:hAnsi="微软雅黑" w:hint="eastAsia"/>
          <w:b/>
          <w:sz w:val="24"/>
        </w:rPr>
      </w:pPr>
    </w:p>
    <w:p w:rsidR="006C29A8" w:rsidRDefault="006C29A8" w:rsidP="006C29A8">
      <w:pPr>
        <w:snapToGrid w:val="0"/>
        <w:rPr>
          <w:rFonts w:ascii="微软雅黑" w:eastAsia="微软雅黑" w:hAnsi="微软雅黑" w:hint="eastAsia"/>
          <w:b/>
          <w:sz w:val="24"/>
        </w:rPr>
      </w:pPr>
    </w:p>
    <w:p w:rsidR="006C29A8" w:rsidRDefault="006C29A8" w:rsidP="006C29A8">
      <w:pPr>
        <w:snapToGrid w:val="0"/>
        <w:rPr>
          <w:rFonts w:ascii="微软雅黑" w:eastAsia="微软雅黑" w:hAnsi="微软雅黑" w:hint="eastAsia"/>
          <w:b/>
          <w:sz w:val="24"/>
        </w:rPr>
      </w:pPr>
      <w:r>
        <w:rPr>
          <w:noProof/>
        </w:rPr>
        <w:drawing>
          <wp:anchor distT="0" distB="0" distL="114300" distR="114300" simplePos="0" relativeHeight="251672576" behindDoc="1" locked="0" layoutInCell="1" allowOverlap="1">
            <wp:simplePos x="0" y="0"/>
            <wp:positionH relativeFrom="column">
              <wp:posOffset>1002030</wp:posOffset>
            </wp:positionH>
            <wp:positionV relativeFrom="paragraph">
              <wp:posOffset>165735</wp:posOffset>
            </wp:positionV>
            <wp:extent cx="3314700" cy="728345"/>
            <wp:effectExtent l="19050" t="0" r="0" b="0"/>
            <wp:wrapTight wrapText="bothSides">
              <wp:wrapPolygon edited="0">
                <wp:start x="-124" y="0"/>
                <wp:lineTo x="-124" y="20903"/>
                <wp:lineTo x="21600" y="20903"/>
                <wp:lineTo x="21600" y="18078"/>
                <wp:lineTo x="20979" y="9604"/>
                <wp:lineTo x="20979" y="9039"/>
                <wp:lineTo x="20359" y="0"/>
                <wp:lineTo x="-124" y="0"/>
              </wp:wrapPolygon>
            </wp:wrapTight>
            <wp:docPr id="13" name="Picture 239" descr="E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EMBA"/>
                    <pic:cNvPicPr>
                      <a:picLocks noChangeAspect="1" noChangeArrowheads="1"/>
                    </pic:cNvPicPr>
                  </pic:nvPicPr>
                  <pic:blipFill>
                    <a:blip r:embed="rId13" cstate="print"/>
                    <a:srcRect/>
                    <a:stretch>
                      <a:fillRect/>
                    </a:stretch>
                  </pic:blipFill>
                  <pic:spPr bwMode="auto">
                    <a:xfrm>
                      <a:off x="0" y="0"/>
                      <a:ext cx="3314700" cy="728345"/>
                    </a:xfrm>
                    <a:prstGeom prst="rect">
                      <a:avLst/>
                    </a:prstGeom>
                    <a:noFill/>
                    <a:ln w="9525">
                      <a:noFill/>
                      <a:miter lim="800000"/>
                      <a:headEnd/>
                      <a:tailEnd/>
                    </a:ln>
                  </pic:spPr>
                </pic:pic>
              </a:graphicData>
            </a:graphic>
          </wp:anchor>
        </w:drawing>
      </w:r>
    </w:p>
    <w:p w:rsidR="006C29A8" w:rsidRDefault="006C29A8" w:rsidP="006C29A8">
      <w:pPr>
        <w:snapToGrid w:val="0"/>
        <w:rPr>
          <w:rFonts w:ascii="微软雅黑" w:eastAsia="微软雅黑" w:hAnsi="微软雅黑" w:hint="eastAsia"/>
          <w:b/>
          <w:sz w:val="24"/>
        </w:rPr>
      </w:pPr>
    </w:p>
    <w:p w:rsidR="006C29A8" w:rsidRDefault="006C29A8" w:rsidP="006C29A8">
      <w:pPr>
        <w:snapToGrid w:val="0"/>
        <w:rPr>
          <w:rFonts w:ascii="微软雅黑" w:eastAsia="微软雅黑" w:hAnsi="微软雅黑" w:hint="eastAsia"/>
          <w:b/>
          <w:sz w:val="24"/>
        </w:rPr>
      </w:pPr>
    </w:p>
    <w:p w:rsidR="006C29A8" w:rsidRDefault="006C29A8" w:rsidP="006C29A8">
      <w:pPr>
        <w:pStyle w:val="p"/>
      </w:pPr>
      <w:r>
        <w:rPr>
          <w:rFonts w:hint="eastAsia"/>
          <w:sz w:val="36"/>
          <w:szCs w:val="36"/>
        </w:rPr>
        <w:t xml:space="preserve"> </w:t>
      </w:r>
    </w:p>
    <w:p w:rsidR="006C29A8" w:rsidRPr="00B0526F" w:rsidRDefault="006C29A8" w:rsidP="006C29A8">
      <w:pPr>
        <w:snapToGrid w:val="0"/>
        <w:jc w:val="center"/>
        <w:rPr>
          <w:rFonts w:ascii="微软雅黑" w:eastAsia="微软雅黑" w:hAnsi="微软雅黑" w:hint="eastAsia"/>
          <w:sz w:val="36"/>
          <w:szCs w:val="36"/>
        </w:rPr>
      </w:pPr>
      <w:r w:rsidRPr="00B0526F">
        <w:rPr>
          <w:rFonts w:ascii="微软雅黑" w:eastAsia="微软雅黑" w:hAnsi="微软雅黑" w:hint="eastAsia"/>
          <w:sz w:val="36"/>
          <w:szCs w:val="36"/>
        </w:rPr>
        <w:t>西安交通大学EMBA上海教育中心</w:t>
      </w:r>
    </w:p>
    <w:p w:rsidR="006C29A8" w:rsidRPr="00B0526F" w:rsidRDefault="006C29A8" w:rsidP="006C29A8">
      <w:pPr>
        <w:snapToGrid w:val="0"/>
        <w:rPr>
          <w:rFonts w:ascii="微软雅黑" w:eastAsia="微软雅黑" w:hAnsi="微软雅黑" w:hint="eastAsia"/>
          <w:sz w:val="32"/>
          <w:szCs w:val="32"/>
        </w:rPr>
      </w:pPr>
    </w:p>
    <w:p w:rsidR="006C29A8" w:rsidRPr="00B0526F" w:rsidRDefault="006C29A8" w:rsidP="006C29A8">
      <w:pPr>
        <w:snapToGrid w:val="0"/>
        <w:jc w:val="center"/>
        <w:rPr>
          <w:rFonts w:ascii="微软雅黑" w:eastAsia="微软雅黑" w:hAnsi="微软雅黑" w:hint="eastAsia"/>
          <w:color w:val="0000FF"/>
          <w:sz w:val="32"/>
          <w:szCs w:val="32"/>
        </w:rPr>
      </w:pPr>
      <w:r w:rsidRPr="00B0526F">
        <w:rPr>
          <w:rFonts w:ascii="微软雅黑" w:eastAsia="微软雅黑" w:hAnsi="微软雅黑"/>
          <w:color w:val="FF0000"/>
          <w:sz w:val="32"/>
          <w:szCs w:val="32"/>
        </w:rPr>
        <w:t>免费招生咨询电话：400 991 9870</w:t>
      </w:r>
    </w:p>
    <w:p w:rsidR="006C29A8" w:rsidRPr="00B0526F" w:rsidRDefault="006C29A8" w:rsidP="006C29A8">
      <w:pPr>
        <w:snapToGrid w:val="0"/>
        <w:jc w:val="center"/>
        <w:rPr>
          <w:rFonts w:ascii="微软雅黑" w:eastAsia="微软雅黑" w:hAnsi="微软雅黑" w:hint="eastAsia"/>
          <w:color w:val="0000FF"/>
          <w:sz w:val="32"/>
          <w:szCs w:val="32"/>
        </w:rPr>
      </w:pPr>
      <w:hyperlink r:id="rId14" w:history="1">
        <w:r w:rsidRPr="00B0526F">
          <w:rPr>
            <w:rStyle w:val="a5"/>
            <w:rFonts w:ascii="微软雅黑" w:eastAsia="微软雅黑" w:hAnsi="微软雅黑"/>
            <w:sz w:val="32"/>
            <w:szCs w:val="32"/>
            <w:u w:val="none"/>
          </w:rPr>
          <w:t>www.</w:t>
        </w:r>
        <w:r w:rsidRPr="00B0526F">
          <w:rPr>
            <w:rStyle w:val="a5"/>
            <w:rFonts w:ascii="微软雅黑" w:eastAsia="微软雅黑" w:hAnsi="微软雅黑" w:hint="eastAsia"/>
            <w:sz w:val="32"/>
            <w:szCs w:val="32"/>
            <w:u w:val="none"/>
          </w:rPr>
          <w:t>sh-xjtu</w:t>
        </w:r>
        <w:r w:rsidRPr="00B0526F">
          <w:rPr>
            <w:rStyle w:val="a5"/>
            <w:rFonts w:ascii="微软雅黑" w:eastAsia="微软雅黑" w:hAnsi="微软雅黑"/>
            <w:sz w:val="32"/>
            <w:szCs w:val="32"/>
            <w:u w:val="none"/>
          </w:rPr>
          <w:t>.cn</w:t>
        </w:r>
      </w:hyperlink>
    </w:p>
    <w:p w:rsidR="006C29A8" w:rsidRDefault="006C29A8" w:rsidP="006C29A8">
      <w:pPr>
        <w:snapToGrid w:val="0"/>
        <w:jc w:val="center"/>
        <w:rPr>
          <w:rFonts w:ascii="微软雅黑" w:eastAsia="微软雅黑" w:hAnsi="微软雅黑" w:hint="eastAsia"/>
          <w:sz w:val="32"/>
          <w:szCs w:val="32"/>
        </w:rPr>
      </w:pPr>
      <w:r w:rsidRPr="00B0526F">
        <w:rPr>
          <w:rFonts w:ascii="微软雅黑" w:eastAsia="微软雅黑" w:hAnsi="微软雅黑"/>
          <w:sz w:val="32"/>
          <w:szCs w:val="32"/>
        </w:rPr>
        <w:t>传真：</w:t>
      </w:r>
      <w:r w:rsidRPr="00B0526F">
        <w:rPr>
          <w:rFonts w:ascii="微软雅黑" w:eastAsia="微软雅黑" w:hAnsi="微软雅黑" w:hint="eastAsia"/>
          <w:sz w:val="32"/>
          <w:szCs w:val="32"/>
        </w:rPr>
        <w:t>0</w:t>
      </w:r>
      <w:r w:rsidRPr="00B0526F">
        <w:rPr>
          <w:rFonts w:ascii="微软雅黑" w:eastAsia="微软雅黑" w:hAnsi="微软雅黑"/>
          <w:sz w:val="32"/>
          <w:szCs w:val="32"/>
        </w:rPr>
        <w:t>21</w:t>
      </w:r>
      <w:r w:rsidRPr="00B0526F">
        <w:rPr>
          <w:rFonts w:ascii="微软雅黑" w:eastAsia="微软雅黑" w:hAnsi="微软雅黑" w:hint="eastAsia"/>
          <w:sz w:val="32"/>
          <w:szCs w:val="32"/>
        </w:rPr>
        <w:t>-</w:t>
      </w:r>
      <w:r w:rsidRPr="00B0526F">
        <w:rPr>
          <w:rFonts w:ascii="微软雅黑" w:eastAsia="微软雅黑" w:hAnsi="微软雅黑"/>
          <w:sz w:val="32"/>
          <w:szCs w:val="32"/>
        </w:rPr>
        <w:t xml:space="preserve"> 3360</w:t>
      </w:r>
      <w:r w:rsidRPr="00B0526F">
        <w:rPr>
          <w:rFonts w:ascii="微软雅黑" w:eastAsia="微软雅黑" w:hAnsi="微软雅黑" w:hint="eastAsia"/>
          <w:sz w:val="32"/>
          <w:szCs w:val="32"/>
        </w:rPr>
        <w:t xml:space="preserve"> </w:t>
      </w:r>
      <w:r w:rsidRPr="00B0526F">
        <w:rPr>
          <w:rFonts w:ascii="微软雅黑" w:eastAsia="微软雅黑" w:hAnsi="微软雅黑"/>
          <w:sz w:val="32"/>
          <w:szCs w:val="32"/>
        </w:rPr>
        <w:t>836</w:t>
      </w:r>
      <w:r w:rsidRPr="00B0526F">
        <w:rPr>
          <w:rFonts w:ascii="微软雅黑" w:eastAsia="微软雅黑" w:hAnsi="微软雅黑" w:hint="eastAsia"/>
          <w:sz w:val="32"/>
          <w:szCs w:val="32"/>
        </w:rPr>
        <w:t>7</w:t>
      </w:r>
      <w:r>
        <w:rPr>
          <w:rFonts w:ascii="微软雅黑" w:eastAsia="微软雅黑" w:hAnsi="微软雅黑" w:hint="eastAsia"/>
          <w:sz w:val="32"/>
          <w:szCs w:val="32"/>
        </w:rPr>
        <w:t xml:space="preserve"> </w:t>
      </w:r>
    </w:p>
    <w:p w:rsidR="006C29A8" w:rsidRPr="00B0526F" w:rsidRDefault="006C29A8" w:rsidP="006C29A8">
      <w:pPr>
        <w:snapToGrid w:val="0"/>
        <w:jc w:val="center"/>
        <w:rPr>
          <w:rFonts w:ascii="微软雅黑" w:eastAsia="微软雅黑" w:hAnsi="微软雅黑"/>
          <w:sz w:val="32"/>
          <w:szCs w:val="32"/>
        </w:rPr>
      </w:pPr>
      <w:r w:rsidRPr="00B0526F">
        <w:rPr>
          <w:rFonts w:ascii="微软雅黑" w:eastAsia="微软雅黑" w:hAnsi="微软雅黑"/>
          <w:sz w:val="32"/>
          <w:szCs w:val="32"/>
        </w:rPr>
        <w:t>Email：</w:t>
      </w:r>
      <w:hyperlink r:id="rId15" w:history="1">
        <w:r w:rsidRPr="00B0526F">
          <w:rPr>
            <w:rStyle w:val="a5"/>
            <w:rFonts w:ascii="微软雅黑" w:eastAsia="微软雅黑" w:hAnsi="微软雅黑"/>
            <w:color w:val="auto"/>
            <w:sz w:val="32"/>
            <w:szCs w:val="32"/>
            <w:u w:val="none"/>
          </w:rPr>
          <w:t>shemba@</w:t>
        </w:r>
      </w:hyperlink>
      <w:r w:rsidRPr="00B0526F">
        <w:rPr>
          <w:rFonts w:ascii="微软雅黑" w:eastAsia="微软雅黑" w:hAnsi="微软雅黑"/>
          <w:sz w:val="32"/>
          <w:szCs w:val="32"/>
        </w:rPr>
        <w:t>mail.xjtu.edu.cn</w:t>
      </w:r>
    </w:p>
    <w:p w:rsidR="006C29A8" w:rsidRPr="00135AB7" w:rsidRDefault="006C29A8" w:rsidP="00135AB7">
      <w:pPr>
        <w:snapToGrid w:val="0"/>
        <w:jc w:val="center"/>
        <w:rPr>
          <w:rFonts w:ascii="微软雅黑" w:eastAsia="微软雅黑" w:hAnsi="微软雅黑"/>
          <w:sz w:val="32"/>
          <w:szCs w:val="32"/>
        </w:rPr>
      </w:pPr>
      <w:r w:rsidRPr="00B0526F">
        <w:rPr>
          <w:rFonts w:ascii="微软雅黑" w:eastAsia="微软雅黑" w:hAnsi="微软雅黑" w:hint="eastAsia"/>
          <w:sz w:val="32"/>
          <w:szCs w:val="32"/>
        </w:rPr>
        <w:t>上海市中山北路1777号 中国德力西大厦807室</w:t>
      </w:r>
    </w:p>
    <w:sectPr w:rsidR="006C29A8" w:rsidRPr="00135AB7" w:rsidSect="00263F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612" w:rsidRDefault="00797612" w:rsidP="006C29A8">
      <w:r>
        <w:separator/>
      </w:r>
    </w:p>
  </w:endnote>
  <w:endnote w:type="continuationSeparator" w:id="0">
    <w:p w:rsidR="00797612" w:rsidRDefault="00797612" w:rsidP="006C29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Raavi">
    <w:panose1 w:val="020B0502040204020203"/>
    <w:charset w:val="00"/>
    <w:family w:val="swiss"/>
    <w:pitch w:val="variable"/>
    <w:sig w:usb0="0002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612" w:rsidRDefault="00797612" w:rsidP="006C29A8">
      <w:r>
        <w:separator/>
      </w:r>
    </w:p>
  </w:footnote>
  <w:footnote w:type="continuationSeparator" w:id="0">
    <w:p w:rsidR="00797612" w:rsidRDefault="00797612" w:rsidP="006C29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9A8"/>
    <w:rsid w:val="00135AB7"/>
    <w:rsid w:val="00263F5D"/>
    <w:rsid w:val="006C29A8"/>
    <w:rsid w:val="007976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29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29A8"/>
    <w:rPr>
      <w:sz w:val="18"/>
      <w:szCs w:val="18"/>
    </w:rPr>
  </w:style>
  <w:style w:type="paragraph" w:styleId="a4">
    <w:name w:val="footer"/>
    <w:basedOn w:val="a"/>
    <w:link w:val="Char0"/>
    <w:uiPriority w:val="99"/>
    <w:semiHidden/>
    <w:unhideWhenUsed/>
    <w:rsid w:val="006C29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29A8"/>
    <w:rPr>
      <w:sz w:val="18"/>
      <w:szCs w:val="18"/>
    </w:rPr>
  </w:style>
  <w:style w:type="paragraph" w:customStyle="1" w:styleId="indent">
    <w:name w:val="indent"/>
    <w:basedOn w:val="a"/>
    <w:rsid w:val="006C29A8"/>
    <w:pPr>
      <w:widowControl/>
      <w:spacing w:before="75"/>
      <w:ind w:firstLine="480"/>
      <w:jc w:val="left"/>
    </w:pPr>
    <w:rPr>
      <w:rFonts w:ascii="宋体" w:eastAsia="宋体" w:hAnsi="宋体" w:cs="宋体"/>
      <w:color w:val="444444"/>
      <w:kern w:val="0"/>
      <w:sz w:val="24"/>
      <w:szCs w:val="24"/>
    </w:rPr>
  </w:style>
  <w:style w:type="character" w:styleId="a5">
    <w:name w:val="Hyperlink"/>
    <w:rsid w:val="006C29A8"/>
    <w:rPr>
      <w:color w:val="0000FF"/>
      <w:u w:val="single"/>
    </w:rPr>
  </w:style>
  <w:style w:type="paragraph" w:customStyle="1" w:styleId="p">
    <w:name w:val="p"/>
    <w:basedOn w:val="a"/>
    <w:rsid w:val="006C29A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xjtu.edu.cn/szdw/zmjs-3.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xjtu.edu.cn/szdw/zmjs-10.html" TargetMode="External"/><Relationship Id="rId5" Type="http://schemas.openxmlformats.org/officeDocument/2006/relationships/endnotes" Target="endnotes.xml"/><Relationship Id="rId15" Type="http://schemas.openxmlformats.org/officeDocument/2006/relationships/hyperlink" Target="mailto:shemba@mail.xjtu.edu.cn" TargetMode="External"/><Relationship Id="rId10" Type="http://schemas.openxmlformats.org/officeDocument/2006/relationships/hyperlink" Target="http://www.xjtu.edu.cn/szdw/lyys.html" TargetMode="External"/><Relationship Id="rId4" Type="http://schemas.openxmlformats.org/officeDocument/2006/relationships/footnotes" Target="footnotes.xml"/><Relationship Id="rId9" Type="http://schemas.openxmlformats.org/officeDocument/2006/relationships/hyperlink" Target="http://www.xjtu.edu.cn/szdw/lyys.html" TargetMode="External"/><Relationship Id="rId14" Type="http://schemas.openxmlformats.org/officeDocument/2006/relationships/hyperlink" Target="http://www.sh-xjt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638</Words>
  <Characters>3640</Characters>
  <Application>Microsoft Office Word</Application>
  <DocSecurity>0</DocSecurity>
  <Lines>30</Lines>
  <Paragraphs>8</Paragraphs>
  <ScaleCrop>false</ScaleCrop>
  <Company>Sky123.Org</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2015-09-28T15:16:00Z</dcterms:created>
  <dcterms:modified xsi:type="dcterms:W3CDTF">2015-09-28T15:36:00Z</dcterms:modified>
</cp:coreProperties>
</file>